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C" w:rsidRDefault="00030DAC">
      <w:pPr>
        <w:rPr>
          <w:lang w:val="en-US"/>
        </w:rPr>
      </w:pP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bCs/>
          <w:color w:val="000000"/>
        </w:rPr>
      </w:pPr>
      <w:r w:rsidRPr="0061786A">
        <w:rPr>
          <w:bCs/>
          <w:color w:val="000000"/>
        </w:rPr>
        <w:t>Утверждаю: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bCs/>
          <w:color w:val="000000"/>
        </w:rPr>
      </w:pPr>
      <w:r w:rsidRPr="0061786A">
        <w:rPr>
          <w:bCs/>
          <w:color w:val="000000"/>
        </w:rPr>
        <w:t>Директор школы:</w:t>
      </w:r>
    </w:p>
    <w:p w:rsidR="007F6B29" w:rsidRPr="007F6B29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color w:val="000000"/>
        </w:rPr>
      </w:pPr>
      <w:r w:rsidRPr="0061786A">
        <w:rPr>
          <w:bCs/>
          <w:color w:val="000000"/>
        </w:rPr>
        <w:t xml:space="preserve">________ </w:t>
      </w:r>
      <w:r w:rsidR="00D6780C">
        <w:rPr>
          <w:bCs/>
          <w:color w:val="000000"/>
        </w:rPr>
        <w:t>Жарова Л.А.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b/>
          <w:bCs/>
          <w:color w:val="000000"/>
        </w:rPr>
      </w:pP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ПОЛОЖЕНИЕ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О ТЕКУЩЕМ КОНТРОЛЕ УСПЕВАЕМОСТИ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И ПРОМЕЖУТОЧНОЙ АТТЕСТАЦИИ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ОБУЧАЮЩИХСЯ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 xml:space="preserve">МОУ </w:t>
      </w:r>
      <w:proofErr w:type="spellStart"/>
      <w:r w:rsidR="00D6780C">
        <w:rPr>
          <w:b/>
          <w:bCs/>
          <w:color w:val="000000"/>
        </w:rPr>
        <w:t>Яковцевская</w:t>
      </w:r>
      <w:proofErr w:type="spellEnd"/>
      <w:r>
        <w:rPr>
          <w:b/>
          <w:bCs/>
          <w:color w:val="000000"/>
        </w:rPr>
        <w:t xml:space="preserve"> </w:t>
      </w:r>
      <w:r w:rsidR="00D6780C">
        <w:rPr>
          <w:b/>
          <w:bCs/>
          <w:color w:val="000000"/>
        </w:rPr>
        <w:t>О</w:t>
      </w:r>
      <w:r w:rsidRPr="0061786A">
        <w:rPr>
          <w:b/>
          <w:bCs/>
          <w:color w:val="000000"/>
        </w:rPr>
        <w:t>ОШ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1. Общие положения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  <w:r w:rsidRPr="0061786A">
        <w:rPr>
          <w:color w:val="000000"/>
        </w:rPr>
        <w:t>1.1. Настоящее Положение разработано в соответствии с Федеральным законом «Об образовании в Российской Федерации», Уставом школы и регламентирует содержание и порядок текущего контроля успеваемости и промежуточной аттестации, перевод в следующий класс обучающихся школы.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1.3. Настоящее «Положение о текущем контроле успеваемости и промежуточной аттестации обучающихся» является локальным актом школы,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1.4. Целями текущего контроля успеваемости и промежуточной аттестации обучающихся являются: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уровня государственного образовательного стандарта;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контроль выполнения учебных программ и календарно-тематического графика изучения учебных предметов.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1.5. Ежегодно решением педсовета общеобразовательного учреждения определяется перечень учебных предметов, выносимых на промежуточную аттестацию; устанавливаются форма и порядок ее проведения; система оценок при промежуточной </w:t>
      </w:r>
      <w:r w:rsidRPr="0061786A">
        <w:rPr>
          <w:color w:val="000000"/>
        </w:rPr>
        <w:lastRenderedPageBreak/>
        <w:t>аттестации обучающихся. Данное решение утверждается директором общеобразовательного учреждения.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2. Текущий контроль успеваемости обучающихся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  <w:r w:rsidRPr="0061786A">
        <w:rPr>
          <w:color w:val="000000"/>
        </w:rPr>
        <w:t xml:space="preserve">2.1. Текущему контролю успеваемости подлежат обучающиеся 2 - </w:t>
      </w:r>
      <w:r w:rsidR="00D6780C">
        <w:rPr>
          <w:color w:val="000000"/>
        </w:rPr>
        <w:t>9</w:t>
      </w:r>
      <w:r w:rsidRPr="0061786A">
        <w:rPr>
          <w:color w:val="000000"/>
        </w:rPr>
        <w:t xml:space="preserve">  классов.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2.2. Текущий контроль успеваемости осуществляется по всем предметам учебного плана.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2.3. Обучающимся 1 класса начальной школы оценки ни в баллах, ни в любых иных формах не выставляются. В связи с переходом на ФГОС II поколения производится отслеживание планируемых результатов: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- оценка личностных, </w:t>
      </w:r>
      <w:proofErr w:type="spellStart"/>
      <w:r w:rsidRPr="0061786A">
        <w:rPr>
          <w:color w:val="000000"/>
        </w:rPr>
        <w:t>метапредметных</w:t>
      </w:r>
      <w:proofErr w:type="spellEnd"/>
      <w:r w:rsidRPr="0061786A">
        <w:rPr>
          <w:color w:val="000000"/>
        </w:rPr>
        <w:t>, предметных результатов образования обучающихся начальных классов, используя комплексный подход.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- организация работы по накопительной системе оценки в рамках Портфолио достижений обучающихся 1-4 классов по трем направлениям: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* систематизированные материалы наблюдений (оценочные листы, материалы наблюдений и т.д.)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* выборка детских творческих работ: стартовая диагностика, промежуточные и итоговые стандартизированные работы по русскому языку, математике, окружающему миру.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* материалы, характеризирующие достижения обучающихся в рамках </w:t>
      </w:r>
      <w:proofErr w:type="spellStart"/>
      <w:r w:rsidRPr="0061786A">
        <w:rPr>
          <w:color w:val="000000"/>
        </w:rPr>
        <w:t>внеучебной</w:t>
      </w:r>
      <w:proofErr w:type="spellEnd"/>
      <w:r w:rsidRPr="0061786A">
        <w:rPr>
          <w:color w:val="000000"/>
        </w:rPr>
        <w:t xml:space="preserve"> и </w:t>
      </w:r>
      <w:proofErr w:type="spellStart"/>
      <w:r w:rsidRPr="0061786A">
        <w:rPr>
          <w:color w:val="000000"/>
        </w:rPr>
        <w:t>досуговой</w:t>
      </w:r>
      <w:proofErr w:type="spellEnd"/>
      <w:r w:rsidRPr="0061786A">
        <w:rPr>
          <w:color w:val="000000"/>
        </w:rPr>
        <w:t xml:space="preserve"> деятельности (результаты участия в олимпиадах, конкурсах, выставках, смотрах, спортивных мероприятиях и т.д.)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2.4. 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рабочих программах по предмету.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Администрация школы осуществляет контроль   текущей успеваемости согласно утвержденному графику контрольных работ по предметам учебного плана.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2.5. 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2.6. 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3. Содержание и порядок проведения промежуточной аттестации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3.1. К промежуточной аттестации допускаются все обучающиеся переводных классов.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>3.2. Промежуточная аттестация обучающихся может проводиться как письменно, так и устно.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3.5. Форма и график проведения промежуточной аттестации определяется ежегодно на педсовете школы.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3.6.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3.7. От промежуточной аттестации на основании решения педагогического совета школы могут быть освобождены обучающиеся: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а) по состоянию здоровья на основании заключения лечебного учреждения;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б) победители и призеры школьного, муниципального, регионального, республиканского и заключительного этапов Всероссийской олимпиады школьников и конкурсов;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в) обучающиеся, имеющие отличные оценки по всем предметам учебного плана;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г) в связи с пребыванием в оздоровительных образовательных учреждениях санаторного типа для детей, нуждающихся в длительном лечении.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3.8. Обучающиеся, заболевшие в период промежуточной аттестации, могут быть освобождены на основании справки из медицинского учреждения.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3.9. Список освобожденных обучающихся от промежуточной аттестации утверждается приказом директора школы.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3.10. Расписание проведения промежуточной аттестации, состав аттестационных комиссий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3.11. Тексты для проведения промежуточной аттестации разрабатываются учителями и утверждаются на школьных методических объединениях. Весь материал сдается директору школы за две недели до начала аттестационного периода.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3.12. Переводные контрольные работы проводит учитель, 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3.13. Итоги промежуточной аттестации обучающихся оцениваются количественно по 5-балльной системе.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3.14. Неудовлетворительная оценка, полученная во время промежуточной аттестации, не является основанием для выставления обучающемуся неудовлетворительной четвертной (полугодовой) и годовой оценки.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>3.17. В случае если обучающийся пропустил 2/3 и более занятий в течение учебного  года он остается на повторный год обучения. Предоставляется возможность перевода обучающихся на основании заявления родителей (законных представителей) и при положительных результатах промежуточной аттестации. Школа организует дополнительные занятия с обучающимися по предмету (</w:t>
      </w:r>
      <w:proofErr w:type="spellStart"/>
      <w:r w:rsidRPr="0061786A">
        <w:rPr>
          <w:color w:val="000000"/>
        </w:rPr>
        <w:t>ам</w:t>
      </w:r>
      <w:proofErr w:type="spellEnd"/>
      <w:r w:rsidRPr="0061786A">
        <w:rPr>
          <w:color w:val="000000"/>
        </w:rPr>
        <w:t>).  Педагогический совет решает вопрос о допуске обучающегося к промежуточной аттестации и создает аттестационную комиссию.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3.19. Отметка обучающимся за четверть во 2 - 9 классах выставляется на основе результатов письменных работ и устных ответов обучающихся и с учетом их фактических знаний, умений и навыков за три дня до начала каникул.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3.20. Годовые оценки по общеобразовательным предметам выставляются после завершения программ обучения на основании фактического уровня знаний, умений и навыков школьников с учетом четвертных (во 2-9 классах) оценок. Классные руководители обязаны довести до сведения обучающихся и их родителей (законных представителей) решение педагогического совета о переводе обучающегося, а в случае неудовлетворительных результатов учебного года - в письменном виде под роспись родителей с указанием даты ознакомления.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3.23. 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 предмету независимой экзаменационной комиссии, состав которой утверждается приказом директора.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3.24. Обучающиеся по индивидуальным учебным планам, аттестуются только по предметам, включенным в этот план.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3.25. Обучающиеся, временно проходящие обучение в санаторно-лесных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4. Оформление документации общеобразовательного учреждения по</w:t>
      </w:r>
      <w:r w:rsidRPr="0061786A">
        <w:rPr>
          <w:rStyle w:val="apple-converted-space"/>
          <w:b/>
          <w:bCs/>
          <w:color w:val="000000"/>
        </w:rPr>
        <w:t> </w:t>
      </w:r>
      <w:r w:rsidRPr="0061786A">
        <w:rPr>
          <w:b/>
          <w:bCs/>
          <w:color w:val="000000"/>
        </w:rPr>
        <w:t>итогам промежуточной аттестации обучающихся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4.1. Итоги промежуточной аттестации обучающихся оформляются отдельной графой в классных журналах в разделах тех предметов, по которым она проводилась.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4.2. Письменные работы обучающихся по результатам промежуточной аттестации хранятся в общеобразовательном учреждении в течение одного года.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b/>
          <w:bCs/>
          <w:color w:val="000000"/>
        </w:rPr>
        <w:t>5. Обязанности администрации общеобразовательного учреждения в</w:t>
      </w:r>
      <w:r w:rsidRPr="0061786A">
        <w:rPr>
          <w:rStyle w:val="apple-converted-space"/>
          <w:b/>
          <w:bCs/>
          <w:color w:val="000000"/>
        </w:rPr>
        <w:t> </w:t>
      </w:r>
      <w:r w:rsidRPr="0061786A">
        <w:rPr>
          <w:b/>
          <w:bCs/>
          <w:color w:val="000000"/>
        </w:rPr>
        <w:t>период подготовки, проведения и после завершения промежуточной аттестации</w:t>
      </w:r>
      <w:r w:rsidRPr="0061786A">
        <w:rPr>
          <w:rStyle w:val="apple-converted-space"/>
          <w:b/>
          <w:bCs/>
          <w:color w:val="000000"/>
        </w:rPr>
        <w:t> </w:t>
      </w:r>
      <w:r w:rsidRPr="0061786A">
        <w:rPr>
          <w:b/>
          <w:bCs/>
          <w:color w:val="000000"/>
        </w:rPr>
        <w:t>обучающихся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>5.1. В период подготовки к промежуточной аттестации обучающихся администрация школы: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• формирует состав аттестационных комиссий по учебным предметам;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• организует экспертизу аттестационного материала;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5.2. После завершения промежуточной аттестации администрация организует обсуждение ее итогов на заседаниях методических объединений и педагогического совета.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6. Порядок перевода обучающихся.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6.1. Обучающиеся 1-4, 5-8</w:t>
      </w:r>
      <w:bookmarkStart w:id="0" w:name="_GoBack"/>
      <w:bookmarkEnd w:id="0"/>
      <w:r w:rsidR="00D6780C">
        <w:rPr>
          <w:color w:val="000000"/>
        </w:rPr>
        <w:t xml:space="preserve"> </w:t>
      </w:r>
      <w:r>
        <w:rPr>
          <w:color w:val="000000"/>
        </w:rPr>
        <w:t>классов</w:t>
      </w:r>
      <w:r w:rsidRPr="0061786A">
        <w:rPr>
          <w:color w:val="000000"/>
        </w:rPr>
        <w:t xml:space="preserve"> знания и умения которых соответствуют требованиям, определенным учебными программами, переводятся решением педагогического совета гимназии в следующие классы, 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6.2. Обучающиеся 1 класса на повторный год обучения не оставляются.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6.3. Обучающиеся на ступенях начального общего, основного общего 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над своевременностью ее ликвидации.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6.4. Обучающиеся на ступенях начального общего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6.5. По заявлению родителей (законных представителей) педагогический совет решает вопрос о допуске обучающегося к промежуточной аттестации и создает аттестационную комиссию по данному предмету.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>По решению педагогического совета по итогам промежуточной аттестации обучающийся при положительных результатах продолжает обучение в данном классе, при отрицательных - остается на повторный год (или переводится на класс ниже).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F6B29" w:rsidRPr="0061786A" w:rsidRDefault="007F6B29" w:rsidP="007F6B2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6.8. Обучающиеся переводных классов, имеющие по всем предметам, изучавшимся в соответствующем классе четвертные (полугодовые) и годовые оценки «5» награждаются Похвальным листом «За отличные успехи в учении» на основании решения педагогического совета школы.</w:t>
      </w:r>
    </w:p>
    <w:p w:rsidR="007F6B29" w:rsidRPr="007F6B29" w:rsidRDefault="007F6B29"/>
    <w:sectPr w:rsidR="007F6B29" w:rsidRPr="007F6B29" w:rsidSect="00C5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CE5"/>
    <w:rsid w:val="00004B8F"/>
    <w:rsid w:val="00030DAC"/>
    <w:rsid w:val="00045AEE"/>
    <w:rsid w:val="000563E5"/>
    <w:rsid w:val="00064BE7"/>
    <w:rsid w:val="00066F17"/>
    <w:rsid w:val="00074FFE"/>
    <w:rsid w:val="000854BB"/>
    <w:rsid w:val="00097F27"/>
    <w:rsid w:val="000A72BC"/>
    <w:rsid w:val="000A7519"/>
    <w:rsid w:val="000B7BC5"/>
    <w:rsid w:val="000D2A7B"/>
    <w:rsid w:val="000D3F01"/>
    <w:rsid w:val="000E7CDA"/>
    <w:rsid w:val="000F01DB"/>
    <w:rsid w:val="000F270A"/>
    <w:rsid w:val="000F726E"/>
    <w:rsid w:val="00107E56"/>
    <w:rsid w:val="0011404A"/>
    <w:rsid w:val="00116EBE"/>
    <w:rsid w:val="00122F1B"/>
    <w:rsid w:val="00126569"/>
    <w:rsid w:val="00127889"/>
    <w:rsid w:val="00143FC8"/>
    <w:rsid w:val="00166392"/>
    <w:rsid w:val="00176B83"/>
    <w:rsid w:val="00184BFA"/>
    <w:rsid w:val="0019698A"/>
    <w:rsid w:val="001A482C"/>
    <w:rsid w:val="001A5549"/>
    <w:rsid w:val="001B385E"/>
    <w:rsid w:val="001B713D"/>
    <w:rsid w:val="001C7D44"/>
    <w:rsid w:val="001D3E76"/>
    <w:rsid w:val="001E7A2B"/>
    <w:rsid w:val="001F24B8"/>
    <w:rsid w:val="001F547C"/>
    <w:rsid w:val="0020026C"/>
    <w:rsid w:val="002073E8"/>
    <w:rsid w:val="0021233B"/>
    <w:rsid w:val="00212F9D"/>
    <w:rsid w:val="002171E0"/>
    <w:rsid w:val="00225F57"/>
    <w:rsid w:val="00231DCF"/>
    <w:rsid w:val="002374B0"/>
    <w:rsid w:val="00242621"/>
    <w:rsid w:val="00244353"/>
    <w:rsid w:val="0025077D"/>
    <w:rsid w:val="002554DD"/>
    <w:rsid w:val="00291AA7"/>
    <w:rsid w:val="00292717"/>
    <w:rsid w:val="00293A93"/>
    <w:rsid w:val="002A0E75"/>
    <w:rsid w:val="002C5317"/>
    <w:rsid w:val="002D38A4"/>
    <w:rsid w:val="002D77CF"/>
    <w:rsid w:val="002F532C"/>
    <w:rsid w:val="002F66E1"/>
    <w:rsid w:val="00303CC5"/>
    <w:rsid w:val="0030656F"/>
    <w:rsid w:val="00315FEA"/>
    <w:rsid w:val="003170B8"/>
    <w:rsid w:val="00320999"/>
    <w:rsid w:val="00322031"/>
    <w:rsid w:val="0033041B"/>
    <w:rsid w:val="00330D3F"/>
    <w:rsid w:val="00331FF2"/>
    <w:rsid w:val="0033260B"/>
    <w:rsid w:val="00336244"/>
    <w:rsid w:val="003526BA"/>
    <w:rsid w:val="00364143"/>
    <w:rsid w:val="003650B5"/>
    <w:rsid w:val="00365225"/>
    <w:rsid w:val="003711EC"/>
    <w:rsid w:val="0037133F"/>
    <w:rsid w:val="0037717F"/>
    <w:rsid w:val="00380B91"/>
    <w:rsid w:val="0038592E"/>
    <w:rsid w:val="003870CA"/>
    <w:rsid w:val="00393514"/>
    <w:rsid w:val="00397982"/>
    <w:rsid w:val="003A5E2E"/>
    <w:rsid w:val="003A63CC"/>
    <w:rsid w:val="003A6E8F"/>
    <w:rsid w:val="003E0BEE"/>
    <w:rsid w:val="003E2933"/>
    <w:rsid w:val="003E48D6"/>
    <w:rsid w:val="003E787B"/>
    <w:rsid w:val="003F3A31"/>
    <w:rsid w:val="00407874"/>
    <w:rsid w:val="00414728"/>
    <w:rsid w:val="00421B0C"/>
    <w:rsid w:val="00422023"/>
    <w:rsid w:val="00440609"/>
    <w:rsid w:val="00440CDD"/>
    <w:rsid w:val="004441E2"/>
    <w:rsid w:val="004612A5"/>
    <w:rsid w:val="00464508"/>
    <w:rsid w:val="0046688F"/>
    <w:rsid w:val="00471F82"/>
    <w:rsid w:val="00472A29"/>
    <w:rsid w:val="004773E9"/>
    <w:rsid w:val="00492413"/>
    <w:rsid w:val="004B17E4"/>
    <w:rsid w:val="004B4F45"/>
    <w:rsid w:val="004C0213"/>
    <w:rsid w:val="004D0C19"/>
    <w:rsid w:val="004E09A7"/>
    <w:rsid w:val="004E6657"/>
    <w:rsid w:val="004F206E"/>
    <w:rsid w:val="00501F14"/>
    <w:rsid w:val="0051182C"/>
    <w:rsid w:val="005205C3"/>
    <w:rsid w:val="00526472"/>
    <w:rsid w:val="00534266"/>
    <w:rsid w:val="005622A4"/>
    <w:rsid w:val="00581B7C"/>
    <w:rsid w:val="005828C9"/>
    <w:rsid w:val="00583BA4"/>
    <w:rsid w:val="00593074"/>
    <w:rsid w:val="00593D12"/>
    <w:rsid w:val="00596856"/>
    <w:rsid w:val="00597303"/>
    <w:rsid w:val="005B1B68"/>
    <w:rsid w:val="005B6335"/>
    <w:rsid w:val="005B6E5F"/>
    <w:rsid w:val="005C06CD"/>
    <w:rsid w:val="005D7411"/>
    <w:rsid w:val="005E2FB3"/>
    <w:rsid w:val="005F0FB0"/>
    <w:rsid w:val="00610612"/>
    <w:rsid w:val="0061061F"/>
    <w:rsid w:val="0061577A"/>
    <w:rsid w:val="00655853"/>
    <w:rsid w:val="00687AE1"/>
    <w:rsid w:val="00694F0C"/>
    <w:rsid w:val="006951AD"/>
    <w:rsid w:val="00696414"/>
    <w:rsid w:val="00697670"/>
    <w:rsid w:val="006C570B"/>
    <w:rsid w:val="006D7459"/>
    <w:rsid w:val="006E1355"/>
    <w:rsid w:val="006F0C9C"/>
    <w:rsid w:val="0072273F"/>
    <w:rsid w:val="00730E29"/>
    <w:rsid w:val="00765938"/>
    <w:rsid w:val="00777ECB"/>
    <w:rsid w:val="007843F0"/>
    <w:rsid w:val="007868ED"/>
    <w:rsid w:val="007B7A18"/>
    <w:rsid w:val="007D3CC1"/>
    <w:rsid w:val="007D4174"/>
    <w:rsid w:val="007D7BC1"/>
    <w:rsid w:val="007F25BB"/>
    <w:rsid w:val="007F6B29"/>
    <w:rsid w:val="00805D14"/>
    <w:rsid w:val="00807686"/>
    <w:rsid w:val="00814E13"/>
    <w:rsid w:val="00816A0D"/>
    <w:rsid w:val="00817762"/>
    <w:rsid w:val="008261DF"/>
    <w:rsid w:val="00832D63"/>
    <w:rsid w:val="00837C63"/>
    <w:rsid w:val="00842508"/>
    <w:rsid w:val="00843D51"/>
    <w:rsid w:val="00844F5C"/>
    <w:rsid w:val="00880C9A"/>
    <w:rsid w:val="0088110C"/>
    <w:rsid w:val="0088163E"/>
    <w:rsid w:val="00890BFC"/>
    <w:rsid w:val="00892746"/>
    <w:rsid w:val="008A4597"/>
    <w:rsid w:val="008B2E49"/>
    <w:rsid w:val="008B3A14"/>
    <w:rsid w:val="008B76E3"/>
    <w:rsid w:val="008D2F53"/>
    <w:rsid w:val="008D5CE5"/>
    <w:rsid w:val="008D7AD0"/>
    <w:rsid w:val="008F3140"/>
    <w:rsid w:val="008F544E"/>
    <w:rsid w:val="008F62BC"/>
    <w:rsid w:val="0091573E"/>
    <w:rsid w:val="00916294"/>
    <w:rsid w:val="00920DE9"/>
    <w:rsid w:val="00925B72"/>
    <w:rsid w:val="00943877"/>
    <w:rsid w:val="00955F0D"/>
    <w:rsid w:val="00956550"/>
    <w:rsid w:val="009779DA"/>
    <w:rsid w:val="009837F9"/>
    <w:rsid w:val="00985788"/>
    <w:rsid w:val="00986AD4"/>
    <w:rsid w:val="00992BE9"/>
    <w:rsid w:val="009A791E"/>
    <w:rsid w:val="009B530B"/>
    <w:rsid w:val="009E03B2"/>
    <w:rsid w:val="009E0DAD"/>
    <w:rsid w:val="009E78F9"/>
    <w:rsid w:val="009E7E23"/>
    <w:rsid w:val="009F2DEC"/>
    <w:rsid w:val="009F3470"/>
    <w:rsid w:val="009F438C"/>
    <w:rsid w:val="009F7DAD"/>
    <w:rsid w:val="00A067BF"/>
    <w:rsid w:val="00A12788"/>
    <w:rsid w:val="00A12D99"/>
    <w:rsid w:val="00A15760"/>
    <w:rsid w:val="00A35D74"/>
    <w:rsid w:val="00A36E47"/>
    <w:rsid w:val="00A5069C"/>
    <w:rsid w:val="00A556C6"/>
    <w:rsid w:val="00A76C63"/>
    <w:rsid w:val="00A77A47"/>
    <w:rsid w:val="00A92090"/>
    <w:rsid w:val="00AB2606"/>
    <w:rsid w:val="00AC2417"/>
    <w:rsid w:val="00AC78FC"/>
    <w:rsid w:val="00AD1805"/>
    <w:rsid w:val="00AF048A"/>
    <w:rsid w:val="00B00212"/>
    <w:rsid w:val="00B05DC9"/>
    <w:rsid w:val="00B07E52"/>
    <w:rsid w:val="00B10768"/>
    <w:rsid w:val="00B268E7"/>
    <w:rsid w:val="00B31552"/>
    <w:rsid w:val="00B466DA"/>
    <w:rsid w:val="00B470B3"/>
    <w:rsid w:val="00B626D4"/>
    <w:rsid w:val="00B63A25"/>
    <w:rsid w:val="00B8296C"/>
    <w:rsid w:val="00B95843"/>
    <w:rsid w:val="00B95997"/>
    <w:rsid w:val="00BB77D2"/>
    <w:rsid w:val="00BC21DE"/>
    <w:rsid w:val="00BE6DAC"/>
    <w:rsid w:val="00C0217A"/>
    <w:rsid w:val="00C3780E"/>
    <w:rsid w:val="00C41CB6"/>
    <w:rsid w:val="00C45F6D"/>
    <w:rsid w:val="00C51E9B"/>
    <w:rsid w:val="00C51FCD"/>
    <w:rsid w:val="00C530E9"/>
    <w:rsid w:val="00C5461E"/>
    <w:rsid w:val="00C65276"/>
    <w:rsid w:val="00C70AD4"/>
    <w:rsid w:val="00C736E8"/>
    <w:rsid w:val="00C758AA"/>
    <w:rsid w:val="00C93E6A"/>
    <w:rsid w:val="00CA3895"/>
    <w:rsid w:val="00CA7814"/>
    <w:rsid w:val="00CB3E16"/>
    <w:rsid w:val="00CC3CDB"/>
    <w:rsid w:val="00CE6477"/>
    <w:rsid w:val="00CF1410"/>
    <w:rsid w:val="00CF3892"/>
    <w:rsid w:val="00D01A73"/>
    <w:rsid w:val="00D15220"/>
    <w:rsid w:val="00D15293"/>
    <w:rsid w:val="00D2275B"/>
    <w:rsid w:val="00D2398B"/>
    <w:rsid w:val="00D3055C"/>
    <w:rsid w:val="00D3314A"/>
    <w:rsid w:val="00D4171E"/>
    <w:rsid w:val="00D41951"/>
    <w:rsid w:val="00D4718E"/>
    <w:rsid w:val="00D53B85"/>
    <w:rsid w:val="00D61295"/>
    <w:rsid w:val="00D61A78"/>
    <w:rsid w:val="00D6780C"/>
    <w:rsid w:val="00DB158A"/>
    <w:rsid w:val="00DB3606"/>
    <w:rsid w:val="00DD10F8"/>
    <w:rsid w:val="00DE60AD"/>
    <w:rsid w:val="00DF134F"/>
    <w:rsid w:val="00DF246F"/>
    <w:rsid w:val="00E00FAC"/>
    <w:rsid w:val="00E05922"/>
    <w:rsid w:val="00E10DE4"/>
    <w:rsid w:val="00E3452B"/>
    <w:rsid w:val="00E42754"/>
    <w:rsid w:val="00E43252"/>
    <w:rsid w:val="00E536A0"/>
    <w:rsid w:val="00E60B3A"/>
    <w:rsid w:val="00E66B1E"/>
    <w:rsid w:val="00E77DD0"/>
    <w:rsid w:val="00E859B5"/>
    <w:rsid w:val="00E86B37"/>
    <w:rsid w:val="00EB3BC5"/>
    <w:rsid w:val="00EE2DDC"/>
    <w:rsid w:val="00EF174E"/>
    <w:rsid w:val="00EF1D2D"/>
    <w:rsid w:val="00EF5778"/>
    <w:rsid w:val="00EF77DE"/>
    <w:rsid w:val="00F06132"/>
    <w:rsid w:val="00F13FB6"/>
    <w:rsid w:val="00F1433D"/>
    <w:rsid w:val="00F1464B"/>
    <w:rsid w:val="00F17D47"/>
    <w:rsid w:val="00F239EB"/>
    <w:rsid w:val="00F303AD"/>
    <w:rsid w:val="00F46AB1"/>
    <w:rsid w:val="00F47293"/>
    <w:rsid w:val="00F72330"/>
    <w:rsid w:val="00F80EF3"/>
    <w:rsid w:val="00F82F34"/>
    <w:rsid w:val="00FA4D7B"/>
    <w:rsid w:val="00FA5A29"/>
    <w:rsid w:val="00FB2558"/>
    <w:rsid w:val="00FE5311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1652</Words>
  <Characters>9420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</cp:lastModifiedBy>
  <cp:revision>3</cp:revision>
  <dcterms:created xsi:type="dcterms:W3CDTF">2014-01-17T07:10:00Z</dcterms:created>
  <dcterms:modified xsi:type="dcterms:W3CDTF">2014-03-28T18:31:00Z</dcterms:modified>
</cp:coreProperties>
</file>