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3A" w:rsidRDefault="00373E3A" w:rsidP="007E54D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Муниципальное общеобразовательное учреждение </w:t>
      </w:r>
    </w:p>
    <w:p w:rsidR="00C03FFC" w:rsidRDefault="00373E3A" w:rsidP="007E54D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FE3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Яковцевская</w:t>
      </w:r>
      <w:proofErr w:type="spellEnd"/>
      <w:r w:rsidR="00FE3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основная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C03FFC" w:rsidRPr="00C03FFC" w:rsidRDefault="00373E3A" w:rsidP="00373E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03FFC" w:rsidRDefault="00C03FFC" w:rsidP="00005B5A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5B5A" w:rsidRDefault="00005B5A" w:rsidP="00005B5A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3FFC" w:rsidRPr="00005B5A" w:rsidRDefault="00373E3A" w:rsidP="0096056B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УТВЕРЖДАЮ:</w:t>
      </w:r>
    </w:p>
    <w:p w:rsidR="00005B5A" w:rsidRPr="00005B5A" w:rsidRDefault="00373E3A" w:rsidP="0096056B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школы </w:t>
      </w:r>
      <w:r w:rsidR="00FE3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Л.А.Жарова</w:t>
      </w:r>
    </w:p>
    <w:p w:rsidR="00005B5A" w:rsidRPr="00005B5A" w:rsidRDefault="00FE3573" w:rsidP="00FE3573">
      <w:pPr>
        <w:pStyle w:val="2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373E3A">
        <w:rPr>
          <w:color w:val="000000"/>
          <w:sz w:val="24"/>
          <w:shd w:val="clear" w:color="auto" w:fill="FFFFFF"/>
        </w:rPr>
        <w:t xml:space="preserve">приказ   </w:t>
      </w:r>
      <w:r w:rsidRPr="00FE3573">
        <w:rPr>
          <w:sz w:val="24"/>
        </w:rPr>
        <w:t xml:space="preserve">№ </w:t>
      </w:r>
      <w:r w:rsidR="00C4406C">
        <w:rPr>
          <w:sz w:val="24"/>
          <w:lang w:val="ru-RU"/>
        </w:rPr>
        <w:t xml:space="preserve">7 </w:t>
      </w:r>
      <w:r>
        <w:rPr>
          <w:sz w:val="24"/>
        </w:rPr>
        <w:t xml:space="preserve">от </w:t>
      </w:r>
      <w:r w:rsidR="00C4406C">
        <w:rPr>
          <w:color w:val="000000"/>
          <w:sz w:val="24"/>
          <w:shd w:val="clear" w:color="auto" w:fill="FFFFFF"/>
          <w:lang w:val="ru-RU"/>
        </w:rPr>
        <w:t>20</w:t>
      </w:r>
      <w:r w:rsidR="00373E3A">
        <w:rPr>
          <w:color w:val="000000"/>
          <w:sz w:val="24"/>
          <w:shd w:val="clear" w:color="auto" w:fill="FFFFFF"/>
        </w:rPr>
        <w:t>.0</w:t>
      </w:r>
      <w:r w:rsidR="00C4406C">
        <w:rPr>
          <w:color w:val="000000"/>
          <w:sz w:val="24"/>
          <w:shd w:val="clear" w:color="auto" w:fill="FFFFFF"/>
          <w:lang w:val="ru-RU"/>
        </w:rPr>
        <w:t>2</w:t>
      </w:r>
      <w:r w:rsidR="00373E3A">
        <w:rPr>
          <w:color w:val="000000"/>
          <w:sz w:val="24"/>
          <w:shd w:val="clear" w:color="auto" w:fill="FFFFFF"/>
        </w:rPr>
        <w:t>.201</w:t>
      </w:r>
      <w:r w:rsidR="00C4406C">
        <w:rPr>
          <w:color w:val="000000"/>
          <w:sz w:val="24"/>
          <w:shd w:val="clear" w:color="auto" w:fill="FFFFFF"/>
          <w:lang w:val="ru-RU"/>
        </w:rPr>
        <w:t>6</w:t>
      </w:r>
      <w:r w:rsidR="00373E3A">
        <w:rPr>
          <w:color w:val="000000"/>
          <w:sz w:val="24"/>
          <w:shd w:val="clear" w:color="auto" w:fill="FFFFFF"/>
        </w:rPr>
        <w:t>г.</w:t>
      </w:r>
    </w:p>
    <w:p w:rsidR="00005B5A" w:rsidRDefault="00005B5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2697" w:rsidRDefault="00DF2697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03FFC" w:rsidRDefault="00C03FFC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02A89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9B14D7"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оложение</w:t>
      </w:r>
      <w:r w:rsidR="009B1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комиссии по урегулированию споров между участниками образовательных отношений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CD4A60" w:rsidRPr="006B631B">
        <w:rPr>
          <w:rFonts w:ascii="Times New Roman" w:hAnsi="Times New Roman"/>
          <w:sz w:val="24"/>
          <w:szCs w:val="24"/>
        </w:rPr>
        <w:t>к</w:t>
      </w:r>
      <w:proofErr w:type="gramEnd"/>
      <w:r w:rsidR="00CD4A60" w:rsidRPr="006B631B">
        <w:rPr>
          <w:rFonts w:ascii="Times New Roman" w:hAnsi="Times New Roman"/>
          <w:sz w:val="24"/>
          <w:szCs w:val="24"/>
        </w:rPr>
        <w:t xml:space="preserve">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 xml:space="preserve">применения локальных нормативных актов, решений о применении </w:t>
      </w:r>
      <w:proofErr w:type="gramStart"/>
      <w:r w:rsidR="00FD192C" w:rsidRPr="006B631B">
        <w:rPr>
          <w:rFonts w:ascii="Times New Roman" w:hAnsi="Times New Roman"/>
          <w:sz w:val="24"/>
          <w:szCs w:val="24"/>
        </w:rPr>
        <w:t>к</w:t>
      </w:r>
      <w:proofErr w:type="gramEnd"/>
      <w:r w:rsidR="00FD192C" w:rsidRPr="006B631B">
        <w:rPr>
          <w:rFonts w:ascii="Times New Roman" w:hAnsi="Times New Roman"/>
          <w:sz w:val="24"/>
          <w:szCs w:val="24"/>
        </w:rPr>
        <w:t xml:space="preserve">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 xml:space="preserve">осуществляет общий </w:t>
      </w:r>
      <w:proofErr w:type="gramStart"/>
      <w:r w:rsidR="004D67EE"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67EE" w:rsidRPr="006B631B">
        <w:rPr>
          <w:rFonts w:ascii="Times New Roman" w:hAnsi="Times New Roman"/>
          <w:sz w:val="24"/>
          <w:szCs w:val="24"/>
        </w:rPr>
        <w:t xml:space="preserve">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="0011190F"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1190F" w:rsidRPr="006B631B">
        <w:rPr>
          <w:rFonts w:ascii="Times New Roman" w:hAnsi="Times New Roman"/>
          <w:sz w:val="24"/>
          <w:szCs w:val="24"/>
        </w:rPr>
        <w:t xml:space="preserve">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</w:t>
      </w:r>
      <w:proofErr w:type="gramStart"/>
      <w:r w:rsidR="0011190F"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1190F" w:rsidRPr="006B631B">
        <w:rPr>
          <w:rFonts w:ascii="Times New Roman" w:hAnsi="Times New Roman"/>
          <w:sz w:val="24"/>
          <w:szCs w:val="24"/>
        </w:rPr>
        <w:t xml:space="preserve">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6B631B">
        <w:rPr>
          <w:rFonts w:ascii="Times New Roman" w:hAnsi="Times New Roman"/>
          <w:sz w:val="24"/>
          <w:szCs w:val="24"/>
        </w:rPr>
        <w:t>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</w:t>
      </w:r>
      <w:proofErr w:type="gramEnd"/>
      <w:r w:rsidR="0096500F" w:rsidRPr="006B631B">
        <w:rPr>
          <w:rFonts w:ascii="Times New Roman" w:hAnsi="Times New Roman"/>
          <w:sz w:val="24"/>
          <w:szCs w:val="24"/>
        </w:rPr>
        <w:t xml:space="preserve">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  <w:proofErr w:type="gramEnd"/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</w:t>
      </w:r>
      <w:r w:rsidR="00B6330A" w:rsidRPr="006B631B">
        <w:rPr>
          <w:rFonts w:ascii="Times New Roman" w:hAnsi="Times New Roman"/>
          <w:sz w:val="24"/>
          <w:szCs w:val="24"/>
        </w:rPr>
        <w:lastRenderedPageBreak/>
        <w:t>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D6C66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принято </w:t>
      </w:r>
      <w:r w:rsidR="00E60D96" w:rsidRPr="000D6C66">
        <w:rPr>
          <w:rFonts w:ascii="Times New Roman" w:hAnsi="Times New Roman"/>
          <w:sz w:val="24"/>
          <w:szCs w:val="24"/>
        </w:rPr>
        <w:t>с учетом мнения</w:t>
      </w:r>
      <w:r w:rsidR="008B777F" w:rsidRPr="000D6C66">
        <w:rPr>
          <w:rFonts w:ascii="Times New Roman" w:hAnsi="Times New Roman"/>
          <w:sz w:val="24"/>
          <w:szCs w:val="24"/>
        </w:rPr>
        <w:t xml:space="preserve"> совета обучающихся, совета</w:t>
      </w:r>
      <w:r w:rsidR="00E60D96"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 xml:space="preserve">а также представительного органа работников организации, осуществляющей образовательную деятельность. 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5.2.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CB" w:rsidRDefault="00930ECB" w:rsidP="00002A89">
      <w:pPr>
        <w:spacing w:after="0" w:line="240" w:lineRule="auto"/>
      </w:pPr>
      <w:r>
        <w:separator/>
      </w:r>
    </w:p>
  </w:endnote>
  <w:endnote w:type="continuationSeparator" w:id="0">
    <w:p w:rsidR="00930ECB" w:rsidRDefault="00930ECB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CB" w:rsidRDefault="00930ECB" w:rsidP="00002A89">
      <w:pPr>
        <w:spacing w:after="0" w:line="240" w:lineRule="auto"/>
      </w:pPr>
      <w:r>
        <w:separator/>
      </w:r>
    </w:p>
  </w:footnote>
  <w:footnote w:type="continuationSeparator" w:id="0">
    <w:p w:rsidR="00930ECB" w:rsidRDefault="00930ECB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47"/>
    <w:rsid w:val="00002A89"/>
    <w:rsid w:val="00005B5A"/>
    <w:rsid w:val="00007963"/>
    <w:rsid w:val="00023D41"/>
    <w:rsid w:val="00025C4B"/>
    <w:rsid w:val="0002745C"/>
    <w:rsid w:val="0007627F"/>
    <w:rsid w:val="00083F82"/>
    <w:rsid w:val="00093115"/>
    <w:rsid w:val="000A45BC"/>
    <w:rsid w:val="000C6324"/>
    <w:rsid w:val="000D5C5F"/>
    <w:rsid w:val="000D6C66"/>
    <w:rsid w:val="000E068B"/>
    <w:rsid w:val="000F1E9A"/>
    <w:rsid w:val="00101CE9"/>
    <w:rsid w:val="00106ECE"/>
    <w:rsid w:val="0011190F"/>
    <w:rsid w:val="00117A40"/>
    <w:rsid w:val="00151F08"/>
    <w:rsid w:val="00154CBB"/>
    <w:rsid w:val="0017045B"/>
    <w:rsid w:val="0019769E"/>
    <w:rsid w:val="001B4464"/>
    <w:rsid w:val="001B5E5E"/>
    <w:rsid w:val="001B671D"/>
    <w:rsid w:val="001E7CC0"/>
    <w:rsid w:val="001F5DDB"/>
    <w:rsid w:val="001F6027"/>
    <w:rsid w:val="00206028"/>
    <w:rsid w:val="002074D0"/>
    <w:rsid w:val="00237797"/>
    <w:rsid w:val="00270D6F"/>
    <w:rsid w:val="002765A4"/>
    <w:rsid w:val="0028069B"/>
    <w:rsid w:val="002838EF"/>
    <w:rsid w:val="002B0E20"/>
    <w:rsid w:val="002D660C"/>
    <w:rsid w:val="002F2B77"/>
    <w:rsid w:val="00341B65"/>
    <w:rsid w:val="00343128"/>
    <w:rsid w:val="00344A38"/>
    <w:rsid w:val="003453BF"/>
    <w:rsid w:val="00351F43"/>
    <w:rsid w:val="00373E3A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95434"/>
    <w:rsid w:val="004D67EE"/>
    <w:rsid w:val="004F6671"/>
    <w:rsid w:val="00522FD5"/>
    <w:rsid w:val="00523079"/>
    <w:rsid w:val="00565EB1"/>
    <w:rsid w:val="00567483"/>
    <w:rsid w:val="005D5F42"/>
    <w:rsid w:val="0060207D"/>
    <w:rsid w:val="006B1947"/>
    <w:rsid w:val="006B631B"/>
    <w:rsid w:val="006C059C"/>
    <w:rsid w:val="006D4D09"/>
    <w:rsid w:val="00704B3F"/>
    <w:rsid w:val="0073474B"/>
    <w:rsid w:val="0075393E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30ECB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4406C"/>
    <w:rsid w:val="00C471D9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46342"/>
    <w:rsid w:val="00D53B3E"/>
    <w:rsid w:val="00D8015B"/>
    <w:rsid w:val="00D8329F"/>
    <w:rsid w:val="00DE77FB"/>
    <w:rsid w:val="00DF2697"/>
    <w:rsid w:val="00E0558D"/>
    <w:rsid w:val="00E05E6D"/>
    <w:rsid w:val="00E60D96"/>
    <w:rsid w:val="00E9340A"/>
    <w:rsid w:val="00EB5811"/>
    <w:rsid w:val="00EC5F8B"/>
    <w:rsid w:val="00ED6893"/>
    <w:rsid w:val="00EF3675"/>
    <w:rsid w:val="00F12C28"/>
    <w:rsid w:val="00F15E3A"/>
    <w:rsid w:val="00F447D7"/>
    <w:rsid w:val="00F46127"/>
    <w:rsid w:val="00F55928"/>
    <w:rsid w:val="00F702BE"/>
    <w:rsid w:val="00FA0D8D"/>
    <w:rsid w:val="00FD192C"/>
    <w:rsid w:val="00FE0F17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paragraph" w:styleId="2">
    <w:name w:val="Body Text Indent 2"/>
    <w:basedOn w:val="a"/>
    <w:link w:val="21"/>
    <w:uiPriority w:val="99"/>
    <w:unhideWhenUsed/>
    <w:rsid w:val="00FE3573"/>
    <w:pPr>
      <w:spacing w:after="0" w:line="240" w:lineRule="auto"/>
      <w:ind w:left="360" w:hanging="360"/>
    </w:pPr>
    <w:rPr>
      <w:rFonts w:ascii="Times New Roman" w:hAnsi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573"/>
    <w:rPr>
      <w:sz w:val="22"/>
      <w:szCs w:val="22"/>
    </w:rPr>
  </w:style>
  <w:style w:type="character" w:customStyle="1" w:styleId="21">
    <w:name w:val="Основной текст с отступом 2 Знак1"/>
    <w:link w:val="2"/>
    <w:uiPriority w:val="99"/>
    <w:locked/>
    <w:rsid w:val="00FE3573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yak</cp:lastModifiedBy>
  <cp:revision>2</cp:revision>
  <cp:lastPrinted>2013-10-20T19:19:00Z</cp:lastPrinted>
  <dcterms:created xsi:type="dcterms:W3CDTF">2016-12-22T08:14:00Z</dcterms:created>
  <dcterms:modified xsi:type="dcterms:W3CDTF">2016-12-22T08:14:00Z</dcterms:modified>
</cp:coreProperties>
</file>