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93" w:rsidRPr="007A1628" w:rsidRDefault="007A1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62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51B93" w:rsidRPr="007A1628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униципальное общеобразовательное учреждение </w:t>
      </w:r>
    </w:p>
    <w:p w:rsidR="00AD2161" w:rsidRPr="007A1628" w:rsidRDefault="007A1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A1628">
        <w:rPr>
          <w:rFonts w:hAnsi="Times New Roman" w:cs="Times New Roman"/>
          <w:color w:val="000000"/>
          <w:sz w:val="24"/>
          <w:szCs w:val="24"/>
          <w:lang w:val="ru-RU"/>
        </w:rPr>
        <w:t>Яковцевская</w:t>
      </w:r>
      <w:proofErr w:type="spellEnd"/>
      <w:r w:rsidR="00951B93" w:rsidRPr="007A16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628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="00951B93" w:rsidRPr="007A162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</w:t>
      </w:r>
    </w:p>
    <w:tbl>
      <w:tblPr>
        <w:tblW w:w="9356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0"/>
        <w:gridCol w:w="4216"/>
      </w:tblGrid>
      <w:tr w:rsidR="00AD2161" w:rsidRPr="00E427B0" w:rsidTr="00951B93">
        <w:tc>
          <w:tcPr>
            <w:tcW w:w="5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A73669" w:rsidRDefault="00E062F0" w:rsidP="004B5146">
            <w:pPr>
              <w:rPr>
                <w:highlight w:val="yellow"/>
                <w:lang w:val="ru-RU"/>
              </w:rPr>
            </w:pPr>
            <w:r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A1628">
              <w:rPr>
                <w:lang w:val="ru-RU"/>
              </w:rPr>
              <w:br/>
            </w:r>
            <w:r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7A1628">
              <w:rPr>
                <w:lang w:val="ru-RU"/>
              </w:rPr>
              <w:br/>
            </w:r>
            <w:r w:rsidR="00951B93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="007A1628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Яковцевская</w:t>
            </w:r>
            <w:proofErr w:type="spellEnd"/>
            <w:r w:rsidR="00951B93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51B93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7A1628">
              <w:rPr>
                <w:lang w:val="ru-RU"/>
              </w:rPr>
              <w:br/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(протокол от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17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апреля 202</w:t>
            </w:r>
            <w:r w:rsidR="005948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3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г. №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15</w:t>
            </w:r>
            <w:r w:rsidR="00951B93"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)</w:t>
            </w:r>
          </w:p>
        </w:tc>
        <w:tc>
          <w:tcPr>
            <w:tcW w:w="42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 w:rsidP="004B5146">
            <w:pPr>
              <w:jc w:val="right"/>
              <w:rPr>
                <w:lang w:val="ru-RU"/>
              </w:rPr>
            </w:pPr>
            <w:r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7A1628">
              <w:rPr>
                <w:lang w:val="ru-RU"/>
              </w:rPr>
              <w:br/>
            </w:r>
            <w:r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951B93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="007A1628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Яковцевская</w:t>
            </w:r>
            <w:proofErr w:type="spellEnd"/>
            <w:r w:rsidR="007A1628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1B93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1628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51B93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7A1628">
              <w:rPr>
                <w:lang w:val="ru-RU"/>
              </w:rPr>
              <w:br/>
            </w:r>
            <w:r w:rsidR="007A1628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Л.А. Жарова</w:t>
            </w:r>
            <w:r w:rsidRPr="00A73669">
              <w:rPr>
                <w:highlight w:val="yellow"/>
                <w:lang w:val="ru-RU"/>
              </w:rPr>
              <w:br/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17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апреля 202</w:t>
            </w:r>
            <w:r w:rsidR="00594855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3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A73669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г.</w:t>
            </w:r>
          </w:p>
        </w:tc>
      </w:tr>
    </w:tbl>
    <w:p w:rsidR="00AD2161" w:rsidRPr="00BC56A4" w:rsidRDefault="00AD21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BC56A4">
        <w:rPr>
          <w:lang w:val="ru-RU"/>
        </w:rPr>
        <w:br/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общеобразовательного учреждения</w:t>
      </w:r>
      <w:r w:rsidRPr="00BC56A4">
        <w:rPr>
          <w:lang w:val="ru-RU"/>
        </w:rPr>
        <w:br/>
      </w:r>
      <w:proofErr w:type="spellStart"/>
      <w:r w:rsidR="00A736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Яковцевской</w:t>
      </w:r>
      <w:proofErr w:type="spellEnd"/>
      <w:r w:rsidR="00A736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основной</w:t>
      </w:r>
      <w:r w:rsid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общеобразовательной школы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94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4B5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AD2161" w:rsidRPr="00BC56A4" w:rsidRDefault="00AD21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161" w:rsidRDefault="00E062F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0"/>
        <w:gridCol w:w="6117"/>
      </w:tblGrid>
      <w:tr w:rsidR="00AD2161" w:rsidRPr="00E42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BC56A4" w:rsidP="00A73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Муниципальное общеобразовательное учреждение </w:t>
            </w:r>
            <w:proofErr w:type="spellStart"/>
            <w:r w:rsidR="00A7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Яковцевская</w:t>
            </w:r>
            <w:proofErr w:type="spellEnd"/>
            <w:r w:rsidR="00A7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основная</w:t>
            </w:r>
            <w:r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общеобразовательная школа</w:t>
            </w:r>
          </w:p>
        </w:tc>
      </w:tr>
      <w:tr w:rsidR="00AD2161" w:rsidRPr="00E42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BD3FCC" w:rsidP="00A73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Директор </w:t>
            </w:r>
            <w:r w:rsidR="00BC56A4"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школы </w:t>
            </w:r>
            <w:r w:rsidR="00A7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Жарова Любовь Алексеевна</w:t>
            </w:r>
          </w:p>
        </w:tc>
      </w:tr>
      <w:tr w:rsidR="00AD2161" w:rsidRPr="00A73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A736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152172 РФ, Ярославская обл., Борисоглебский район,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Яковцево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Елисеевская д.1</w:t>
            </w:r>
          </w:p>
        </w:tc>
      </w:tr>
      <w:tr w:rsidR="00AD2161" w:rsidRPr="00A73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BC56A4" w:rsidP="00A736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8(48539)35</w:t>
            </w:r>
            <w:r w:rsidR="00A73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644</w:t>
            </w:r>
          </w:p>
        </w:tc>
      </w:tr>
      <w:tr w:rsidR="00AD2161" w:rsidRPr="00A73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AD2161">
            <w:pPr>
              <w:rPr>
                <w:lang w:val="ru-RU"/>
              </w:rPr>
            </w:pPr>
          </w:p>
        </w:tc>
      </w:tr>
      <w:tr w:rsidR="00AD2161" w:rsidRPr="00BC5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BC56A4">
            <w:pPr>
              <w:rPr>
                <w:lang w:val="ru-RU"/>
              </w:rPr>
            </w:pPr>
            <w:r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Администрация Борисоглебского муниципального района в лице отдела образования и воспитания. Начальник ООВ Соколова Ю.А.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BC56A4" w:rsidP="00A73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A73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062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62F0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D2161" w:rsidRPr="00E42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A73669" w:rsidP="00AC265C">
            <w:pPr>
              <w:tabs>
                <w:tab w:val="num" w:pos="0"/>
                <w:tab w:val="left" w:pos="540"/>
                <w:tab w:val="num" w:pos="14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3669">
              <w:rPr>
                <w:sz w:val="24"/>
                <w:lang w:val="ru-RU"/>
              </w:rPr>
              <w:t>№ 302/16 от 25.05.2016, серия 76Л02 № 0001075</w:t>
            </w:r>
            <w:r w:rsidR="00AC265C">
              <w:rPr>
                <w:sz w:val="24"/>
                <w:lang w:val="ru-RU"/>
              </w:rPr>
              <w:t xml:space="preserve">                  </w:t>
            </w:r>
            <w:r w:rsid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C56A4"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Срок действия </w:t>
            </w:r>
            <w:proofErr w:type="gramStart"/>
            <w:r w:rsidR="00BC56A4"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–б</w:t>
            </w:r>
            <w:proofErr w:type="gramEnd"/>
            <w:r w:rsidR="00BC56A4"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ессрочно.</w:t>
            </w:r>
          </w:p>
        </w:tc>
      </w:tr>
      <w:tr w:rsidR="00AD2161" w:rsidRPr="00A73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65C" w:rsidRPr="00E84FBE" w:rsidRDefault="00AC265C" w:rsidP="00AC265C">
            <w:pPr>
              <w:tabs>
                <w:tab w:val="num" w:pos="0"/>
                <w:tab w:val="left" w:pos="540"/>
                <w:tab w:val="num" w:pos="1440"/>
              </w:tabs>
              <w:spacing w:before="0" w:beforeAutospacing="0" w:after="0" w:afterAutospacing="0"/>
              <w:rPr>
                <w:sz w:val="24"/>
                <w:lang w:val="ru-RU"/>
              </w:rPr>
            </w:pPr>
            <w:r w:rsidRPr="00E84FBE">
              <w:rPr>
                <w:sz w:val="24"/>
                <w:lang w:val="ru-RU"/>
              </w:rPr>
              <w:t>№124/16  от 27. 05. 2016г</w:t>
            </w:r>
            <w:r>
              <w:rPr>
                <w:sz w:val="24"/>
                <w:lang w:val="ru-RU"/>
              </w:rPr>
              <w:t xml:space="preserve"> </w:t>
            </w:r>
            <w:r w:rsidRPr="00E84FBE">
              <w:rPr>
                <w:sz w:val="24"/>
                <w:lang w:val="ru-RU"/>
              </w:rPr>
              <w:t>серия 76А01 № 0000374</w:t>
            </w:r>
          </w:p>
          <w:p w:rsidR="00AC265C" w:rsidRPr="00AC265C" w:rsidRDefault="00AC265C" w:rsidP="00AC265C">
            <w:pPr>
              <w:tabs>
                <w:tab w:val="left" w:pos="540"/>
                <w:tab w:val="num" w:pos="720"/>
              </w:tabs>
              <w:rPr>
                <w:sz w:val="24"/>
                <w:lang w:val="ru-RU"/>
              </w:rPr>
            </w:pPr>
            <w:r w:rsidRPr="00AC265C">
              <w:rPr>
                <w:sz w:val="24"/>
                <w:lang w:val="ru-RU"/>
              </w:rPr>
              <w:t>Срок действия аккредитации</w:t>
            </w:r>
            <w:r w:rsidRPr="00AC265C">
              <w:rPr>
                <w:b/>
                <w:sz w:val="24"/>
                <w:lang w:val="ru-RU"/>
              </w:rPr>
              <w:t xml:space="preserve"> </w:t>
            </w:r>
            <w:r w:rsidRPr="00AC265C">
              <w:rPr>
                <w:sz w:val="24"/>
                <w:lang w:val="ru-RU"/>
              </w:rPr>
              <w:t>до 12. 05. 2026 г.</w:t>
            </w:r>
          </w:p>
          <w:p w:rsidR="00BC56A4" w:rsidRPr="00BC56A4" w:rsidRDefault="00BC5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B7612A" w:rsidRDefault="00B761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AC265C">
        <w:rPr>
          <w:rFonts w:hAnsi="Times New Roman" w:cs="Times New Roman"/>
          <w:color w:val="000000"/>
          <w:sz w:val="24"/>
          <w:szCs w:val="24"/>
          <w:lang w:val="ru-RU"/>
        </w:rPr>
        <w:t>Яковцевская</w:t>
      </w:r>
      <w:proofErr w:type="spellEnd"/>
      <w:r w:rsidR="00AC265C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ОШ (далее Школа) расположена в </w:t>
      </w:r>
      <w:r w:rsidR="00AC265C"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proofErr w:type="spellStart"/>
      <w:r w:rsidR="00AC265C">
        <w:rPr>
          <w:rFonts w:hAnsi="Times New Roman" w:cs="Times New Roman"/>
          <w:color w:val="000000"/>
          <w:sz w:val="24"/>
          <w:szCs w:val="24"/>
          <w:lang w:val="ru-RU"/>
        </w:rPr>
        <w:t>Яковцево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 </w:t>
      </w:r>
      <w:r w:rsidR="00AC265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километрах от рабочего поселка Борисоглебский.</w:t>
      </w:r>
    </w:p>
    <w:p w:rsidR="00AC265C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5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94855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  <w:r w:rsidRPr="00E84FBE">
        <w:rPr>
          <w:rFonts w:hAnsi="Times New Roman" w:cs="Times New Roman"/>
          <w:color w:val="000000"/>
          <w:sz w:val="24"/>
          <w:szCs w:val="24"/>
        </w:rPr>
        <w:t> </w:t>
      </w:r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организовали обучение </w:t>
      </w:r>
      <w:r w:rsidR="00594855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94855">
        <w:rPr>
          <w:rFonts w:hAnsi="Times New Roman" w:cs="Times New Roman"/>
          <w:color w:val="000000"/>
          <w:sz w:val="24"/>
          <w:szCs w:val="24"/>
          <w:lang w:val="ru-RU"/>
        </w:rPr>
        <w:t>по 7 класс</w:t>
      </w:r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ООП, разработанным по обновленным ФГОС НОО</w:t>
      </w:r>
      <w:r w:rsidR="00B7612A"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>ООО.</w:t>
      </w:r>
      <w:proofErr w:type="gramEnd"/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612A"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показал, что </w:t>
      </w:r>
      <w:proofErr w:type="gramStart"/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</w:t>
      </w:r>
      <w:r w:rsidR="00594855">
        <w:rPr>
          <w:rFonts w:hAnsi="Times New Roman" w:cs="Times New Roman"/>
          <w:color w:val="000000"/>
          <w:sz w:val="24"/>
          <w:szCs w:val="24"/>
          <w:lang w:val="ru-RU"/>
        </w:rPr>
        <w:t xml:space="preserve"> появились </w:t>
      </w:r>
      <w:r w:rsidR="00594855" w:rsidRPr="00594855">
        <w:rPr>
          <w:lang w:val="ru-RU"/>
        </w:rPr>
        <w:t xml:space="preserve"> </w:t>
      </w:r>
      <w:r w:rsidR="00594855" w:rsidRPr="00594855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единые образовательные программы 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санитарными требованиями Школа усилила </w:t>
      </w:r>
      <w:proofErr w:type="gramStart"/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5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F307DB" w:rsidRPr="008E4CAC" w:rsidRDefault="00F307DB" w:rsidP="00F307DB">
      <w:pPr>
        <w:pStyle w:val="12"/>
        <w:tabs>
          <w:tab w:val="left" w:pos="1428"/>
        </w:tabs>
        <w:jc w:val="center"/>
      </w:pPr>
      <w:r w:rsidRPr="008E4CAC">
        <w:rPr>
          <w:b/>
          <w:bCs/>
          <w:i/>
        </w:rPr>
        <w:t xml:space="preserve">Воспитательная работа МОУ </w:t>
      </w:r>
      <w:proofErr w:type="spellStart"/>
      <w:r w:rsidR="00AC265C">
        <w:rPr>
          <w:b/>
          <w:bCs/>
          <w:i/>
        </w:rPr>
        <w:t>Яковцевская</w:t>
      </w:r>
      <w:proofErr w:type="spellEnd"/>
      <w:r w:rsidR="00AC265C">
        <w:rPr>
          <w:b/>
          <w:bCs/>
          <w:i/>
        </w:rPr>
        <w:t xml:space="preserve"> О</w:t>
      </w:r>
      <w:r w:rsidR="0080766E">
        <w:rPr>
          <w:b/>
          <w:bCs/>
          <w:i/>
        </w:rPr>
        <w:t>ОШ 20</w:t>
      </w:r>
      <w:r w:rsidRPr="008E4CAC">
        <w:rPr>
          <w:b/>
          <w:bCs/>
          <w:i/>
        </w:rPr>
        <w:t>2</w:t>
      </w:r>
      <w:r w:rsidR="0080766E">
        <w:rPr>
          <w:b/>
          <w:bCs/>
          <w:i/>
        </w:rPr>
        <w:t>3</w:t>
      </w:r>
      <w:r w:rsidRPr="008E4CAC">
        <w:rPr>
          <w:b/>
          <w:bCs/>
          <w:i/>
        </w:rPr>
        <w:t xml:space="preserve"> г.</w:t>
      </w:r>
    </w:p>
    <w:p w:rsidR="00F307DB" w:rsidRPr="008E4CAC" w:rsidRDefault="00F307DB" w:rsidP="00F307DB">
      <w:pPr>
        <w:pStyle w:val="12"/>
        <w:tabs>
          <w:tab w:val="left" w:pos="1428"/>
        </w:tabs>
        <w:jc w:val="both"/>
      </w:pPr>
    </w:p>
    <w:p w:rsidR="00AC265C" w:rsidRPr="002F753A" w:rsidRDefault="00AC265C" w:rsidP="00AC265C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2F753A">
        <w:rPr>
          <w:rStyle w:val="CharAttribute484"/>
          <w:rFonts w:eastAsia="№Е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цель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воспитания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общеобразовательной организации – личностное развитие школьников, проявляющееся:</w:t>
      </w:r>
      <w:proofErr w:type="gramEnd"/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C265C" w:rsidRPr="00AC265C" w:rsidRDefault="00AC265C" w:rsidP="00AC265C">
      <w:pPr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  <w:lang w:val="ru-RU"/>
        </w:rPr>
      </w:pPr>
      <w:r w:rsidRPr="00AC265C">
        <w:rPr>
          <w:rStyle w:val="CharAttribute484"/>
          <w:rFonts w:eastAsia="№Е" w:hAnsi="Times New Roman" w:cs="Times New Roman"/>
          <w:iCs/>
          <w:sz w:val="24"/>
          <w:szCs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целевые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приоритеты</w:t>
      </w:r>
      <w:proofErr w:type="gramStart"/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:</w:t>
      </w:r>
      <w:proofErr w:type="gramEnd"/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1.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воспитании детей младшего школьного возраста (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уровень начального общего образования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наиболее важным из них относятся следующие:</w:t>
      </w:r>
      <w:proofErr w:type="gramEnd"/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знать и любить свою Родину – свой родной дом, двор, улицу, город, село, свою страну;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стремиться узнавать что-то новое, проявлять любознательность, ценить знания;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быть вежливым и опрятным, скромным и приветливым;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соблюдать правила личной гигиены, режим дня, вести здоровый образ жизни;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2.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воспитании детей подросткового возраста (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уровень основного общего образования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семье как главной опоре в жизни человека и источнику его счастья;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взаимоподдерживающие</w:t>
      </w:r>
      <w:proofErr w:type="spellEnd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 самим себе как хозяевам своей судьбы, самоопределяющимся и </w:t>
      </w:r>
      <w:proofErr w:type="spell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самореализующимся</w:t>
      </w:r>
      <w:proofErr w:type="spellEnd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личностям, отвечающим за свое собственное будущее.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Добросовестная работа педагогов, направленная на достижение поставленной цели,</w:t>
      </w:r>
      <w:r w:rsidRPr="002F75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позволит ребенку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сложных поисках счастья для себя и окружающих его людей.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Достижению поставленной цели воспитания школьников будет способствовать решение следующих основных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задач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вовлекать школьников в кружки, секции, работающие по школьным программам внеурочной деятельности, реализовывать их воспитательные возможности;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организовывать </w:t>
      </w:r>
      <w:proofErr w:type="spell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профориентационную</w:t>
      </w:r>
      <w:proofErr w:type="spellEnd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работу со школьниками;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F307DB" w:rsidRPr="00F307DB" w:rsidRDefault="00F307DB" w:rsidP="00F307DB">
      <w:pPr>
        <w:tabs>
          <w:tab w:val="left" w:pos="1428"/>
        </w:tabs>
        <w:spacing w:before="0" w:after="0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7DB">
        <w:rPr>
          <w:rFonts w:ascii="Times New Roman" w:hAnsi="Times New Roman" w:cs="Times New Roman"/>
          <w:sz w:val="24"/>
          <w:szCs w:val="24"/>
          <w:lang w:val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Ярославской области,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F307DB" w:rsidRPr="00F307DB" w:rsidRDefault="00F307DB" w:rsidP="00F307DB">
      <w:pPr>
        <w:tabs>
          <w:tab w:val="left" w:pos="1428"/>
        </w:tabs>
        <w:spacing w:before="0" w:after="0"/>
        <w:ind w:firstLine="10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7DB">
        <w:rPr>
          <w:rFonts w:ascii="Times New Roman" w:hAnsi="Times New Roman" w:cs="Times New Roman"/>
          <w:sz w:val="24"/>
          <w:szCs w:val="24"/>
          <w:lang w:val="ru-RU"/>
        </w:rPr>
        <w:t xml:space="preserve"> Восп</w:t>
      </w:r>
      <w:r w:rsidR="0080766E">
        <w:rPr>
          <w:rFonts w:ascii="Times New Roman" w:hAnsi="Times New Roman" w:cs="Times New Roman"/>
          <w:sz w:val="24"/>
          <w:szCs w:val="24"/>
          <w:lang w:val="ru-RU"/>
        </w:rPr>
        <w:t>итательная работа за 2023</w:t>
      </w:r>
      <w:r w:rsidRPr="00F307DB">
        <w:rPr>
          <w:rFonts w:ascii="Times New Roman" w:hAnsi="Times New Roman" w:cs="Times New Roman"/>
          <w:sz w:val="24"/>
          <w:szCs w:val="24"/>
          <w:lang w:val="ru-RU"/>
        </w:rPr>
        <w:t xml:space="preserve">  год проводилась согласно инвариантным и вариативным модулям: 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center"/>
      </w:pPr>
      <w:r w:rsidRPr="008E4CAC">
        <w:rPr>
          <w:b/>
          <w:bCs/>
        </w:rPr>
        <w:t>МОДУЛЬ «КЛЮЧЕВЫЕ ОБЩЕШКОЛЬНЫЕ ДЕЛА»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191"/>
        <w:jc w:val="both"/>
      </w:pPr>
      <w:r w:rsidRPr="008E4CAC">
        <w:t xml:space="preserve">Праздничное украшение школы и  кабинетов к 1 сентября,  проведение общешкольной линейки,  поведение Всероссийского открытого урока. Организован День солидарности в борьбе с терроризмом» с демонстрацией презентаций и видеофильмов «Мы помним...» во всех классах. Обучающиеся школы  приняли участие в районной акции «Дети Беслана». 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rPr>
          <w:bCs/>
        </w:rPr>
        <w:t>«Мы вас любим, мы вами гордимся!», помощь ветеранам педагогического труда  и раздача подарков.</w:t>
      </w:r>
    </w:p>
    <w:p w:rsidR="00F307DB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  <w:rPr>
          <w:bCs/>
        </w:rPr>
      </w:pPr>
      <w:r w:rsidRPr="008E4CAC">
        <w:rPr>
          <w:bCs/>
        </w:rPr>
        <w:t>Прошли мероприятия, посвященные Дню учителя, Дню народного единства</w:t>
      </w:r>
      <w:r w:rsidR="00F0394F">
        <w:rPr>
          <w:bCs/>
        </w:rPr>
        <w:t>, Дню пожилого человека, Дню отца,  Дню матери, Дню молодого избирателя</w:t>
      </w:r>
    </w:p>
    <w:p w:rsidR="001B5CAB" w:rsidRPr="008E4CAC" w:rsidRDefault="001B5CAB" w:rsidP="001B5CAB">
      <w:pPr>
        <w:pStyle w:val="13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 xml:space="preserve">23 февраля отмечается всенародный  День защитников Отечества. Это праздник доблести, мужества, чести и любви в Родине. Накануне этого события прошли мероприятия, посвящённые этому празднику — </w:t>
      </w:r>
      <w:r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патриотическая игра</w:t>
      </w:r>
    </w:p>
    <w:p w:rsidR="001B5CAB" w:rsidRPr="008E4CAC" w:rsidRDefault="001B5CA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rPr>
          <w:bCs/>
        </w:rPr>
        <w:t>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  <w:r w:rsidRPr="008E4CAC">
        <w:rPr>
          <w:b/>
        </w:rPr>
        <w:t xml:space="preserve"> </w:t>
      </w:r>
    </w:p>
    <w:p w:rsidR="00F307DB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t>Проведение акции «Я помню! Я горжусь!».</w:t>
      </w:r>
    </w:p>
    <w:p w:rsidR="00F0394F" w:rsidRPr="008E4CAC" w:rsidRDefault="00F0394F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>
        <w:t>Месячник правового воспитания и профилактики правонарушений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t xml:space="preserve">Проведение акции </w:t>
      </w:r>
      <w:r w:rsidRPr="008E4CAC">
        <w:rPr>
          <w:rStyle w:val="extended-textshort"/>
        </w:rPr>
        <w:t>«Мы вместе</w:t>
      </w:r>
      <w:r w:rsidRPr="008E4CAC">
        <w:t xml:space="preserve">!» (организация бесед по профилактике наркомании, алкоголизма, </w:t>
      </w:r>
      <w:proofErr w:type="spellStart"/>
      <w:r w:rsidRPr="008E4CAC">
        <w:t>табакокурения</w:t>
      </w:r>
      <w:proofErr w:type="spellEnd"/>
      <w:r w:rsidRPr="008E4CAC">
        <w:t xml:space="preserve">,   распространение информационных, </w:t>
      </w:r>
      <w:r w:rsidRPr="008E4CAC">
        <w:lastRenderedPageBreak/>
        <w:t>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rPr>
          <w:bCs/>
        </w:rPr>
        <w:t xml:space="preserve">В целях профилактики детского дорожно-транспортного травматизма на классных часах проведены  занятия по правилам дорожной безопасности и безопасному поведению на дороге.  </w:t>
      </w:r>
    </w:p>
    <w:p w:rsidR="00F307DB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  <w:rPr>
          <w:bCs/>
        </w:rPr>
      </w:pPr>
      <w:r w:rsidRPr="008E4CAC">
        <w:t xml:space="preserve">Проводились тренировочные эвакуации сотрудников и учащихся в случае возникновения чрезвычайных ситуаций </w:t>
      </w:r>
      <w:proofErr w:type="gramStart"/>
      <w:r w:rsidRPr="008E4CAC">
        <w:t>в</w:t>
      </w:r>
      <w:proofErr w:type="gramEnd"/>
      <w:r w:rsidRPr="008E4CAC">
        <w:t xml:space="preserve"> сентября и  апреля. Изданы приказы, составлены планы и акты по итогам проведения учебной эвакуации. П</w:t>
      </w:r>
      <w:r w:rsidRPr="008E4CAC">
        <w:rPr>
          <w:bCs/>
        </w:rPr>
        <w:t xml:space="preserve">роведены инструктажи по действиям персонала и учащихся при возникновении ЧС для педагогов,   алгоритм действий учителя при возникновении (угрозе возникновения) чрезвычайной ситуации в здании школы,  правила поведения при эвакуации в случае загорания в здании школы. </w:t>
      </w:r>
    </w:p>
    <w:p w:rsidR="00F0394F" w:rsidRPr="008E4CAC" w:rsidRDefault="00F0394F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>
        <w:rPr>
          <w:bCs/>
        </w:rPr>
        <w:t>Президентские состязания по ОФП</w:t>
      </w:r>
    </w:p>
    <w:p w:rsidR="00F307DB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t xml:space="preserve">Проводились  мероприятия, посвященные Дню Конституции </w:t>
      </w:r>
      <w:r w:rsidRPr="008E4CAC">
        <w:rPr>
          <w:rFonts w:eastAsia="Calibri"/>
        </w:rPr>
        <w:t>РФ (классные часы, уроки мужества)</w:t>
      </w:r>
      <w:r w:rsidR="00BC02ED">
        <w:t>.</w:t>
      </w:r>
    </w:p>
    <w:p w:rsidR="00F0394F" w:rsidRPr="008E4CAC" w:rsidRDefault="00F0394F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t>Приняли участие в акциях:</w:t>
      </w:r>
    </w:p>
    <w:p w:rsidR="00F307DB" w:rsidRPr="008E4CAC" w:rsidRDefault="00F307DB" w:rsidP="00F307DB">
      <w:pPr>
        <w:pStyle w:val="1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bCs/>
          <w:sz w:val="24"/>
          <w:szCs w:val="24"/>
        </w:rPr>
        <w:t xml:space="preserve">Уборка территории у </w:t>
      </w:r>
      <w:proofErr w:type="gramStart"/>
      <w:r w:rsidRPr="008E4CAC">
        <w:rPr>
          <w:rFonts w:ascii="Times New Roman" w:hAnsi="Times New Roman" w:cs="Times New Roman"/>
          <w:bCs/>
          <w:sz w:val="24"/>
          <w:szCs w:val="24"/>
        </w:rPr>
        <w:t>памятника</w:t>
      </w:r>
      <w:proofErr w:type="gramEnd"/>
      <w:r w:rsidRPr="008E4CAC">
        <w:rPr>
          <w:rFonts w:ascii="Times New Roman" w:hAnsi="Times New Roman" w:cs="Times New Roman"/>
          <w:bCs/>
          <w:sz w:val="24"/>
          <w:szCs w:val="24"/>
        </w:rPr>
        <w:t xml:space="preserve"> Неизвестного солдата на территории </w:t>
      </w:r>
      <w:r w:rsidR="00BC02ED">
        <w:rPr>
          <w:rFonts w:ascii="Times New Roman" w:hAnsi="Times New Roman" w:cs="Times New Roman"/>
          <w:bCs/>
          <w:sz w:val="24"/>
          <w:szCs w:val="24"/>
        </w:rPr>
        <w:t>школы</w:t>
      </w:r>
      <w:r w:rsidRPr="008E4CAC">
        <w:rPr>
          <w:rFonts w:ascii="Times New Roman" w:hAnsi="Times New Roman" w:cs="Times New Roman"/>
          <w:bCs/>
          <w:sz w:val="24"/>
          <w:szCs w:val="24"/>
        </w:rPr>
        <w:t xml:space="preserve">. Возложение цветов к </w:t>
      </w:r>
      <w:r w:rsidR="00BC02ED">
        <w:rPr>
          <w:rFonts w:ascii="Times New Roman" w:hAnsi="Times New Roman" w:cs="Times New Roman"/>
          <w:bCs/>
          <w:sz w:val="24"/>
          <w:szCs w:val="24"/>
        </w:rPr>
        <w:t>памятнику</w:t>
      </w:r>
      <w:r w:rsidRPr="008E4CAC">
        <w:rPr>
          <w:rFonts w:ascii="Times New Roman" w:hAnsi="Times New Roman" w:cs="Times New Roman"/>
          <w:bCs/>
          <w:sz w:val="24"/>
          <w:szCs w:val="24"/>
        </w:rPr>
        <w:t>, погибшим воинам в годы ВОВ.</w:t>
      </w:r>
    </w:p>
    <w:p w:rsidR="0080766E" w:rsidRPr="0080766E" w:rsidRDefault="00F307DB" w:rsidP="00F307DB">
      <w:pPr>
        <w:pStyle w:val="1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bCs/>
          <w:sz w:val="24"/>
          <w:szCs w:val="24"/>
        </w:rPr>
        <w:t>«</w:t>
      </w:r>
      <w:r w:rsidR="0080766E">
        <w:rPr>
          <w:rFonts w:ascii="Times New Roman" w:hAnsi="Times New Roman" w:cs="Times New Roman"/>
          <w:bCs/>
          <w:sz w:val="24"/>
          <w:szCs w:val="24"/>
        </w:rPr>
        <w:t>Бессмертный полк</w:t>
      </w:r>
      <w:r w:rsidRPr="008E4CAC">
        <w:rPr>
          <w:rFonts w:ascii="Times New Roman" w:hAnsi="Times New Roman" w:cs="Times New Roman"/>
          <w:bCs/>
          <w:sz w:val="24"/>
          <w:szCs w:val="24"/>
        </w:rPr>
        <w:t>»</w:t>
      </w:r>
      <w:r w:rsidR="008076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07DB" w:rsidRPr="008E4CAC" w:rsidRDefault="0080766E" w:rsidP="00F307DB">
      <w:pPr>
        <w:pStyle w:val="1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«Окна Победы»</w:t>
      </w:r>
      <w:r w:rsidR="00F307DB" w:rsidRPr="008E4C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07DB" w:rsidRPr="008E4CAC" w:rsidRDefault="00F307DB" w:rsidP="00F307DB">
      <w:pPr>
        <w:pStyle w:val="1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bCs/>
          <w:sz w:val="24"/>
          <w:szCs w:val="24"/>
        </w:rPr>
        <w:t>Показ патриотических фильмов на классных часах.</w:t>
      </w:r>
    </w:p>
    <w:p w:rsidR="00F307DB" w:rsidRPr="008E4CAC" w:rsidRDefault="001B5CAB" w:rsidP="00F307DB">
      <w:pPr>
        <w:pStyle w:val="11"/>
        <w:shd w:val="clear" w:color="auto" w:fill="FFFFFF"/>
        <w:spacing w:before="0" w:after="67"/>
        <w:ind w:firstLine="708"/>
        <w:jc w:val="both"/>
      </w:pPr>
      <w:r>
        <w:t>В апреле 2023</w:t>
      </w:r>
      <w:r w:rsidR="00F307DB" w:rsidRPr="008E4CAC">
        <w:t xml:space="preserve"> года в нашей школе прошел общешкольный субботник, в котором приняли участие 1-</w:t>
      </w:r>
      <w:r w:rsidR="00BC02ED">
        <w:t>9</w:t>
      </w:r>
      <w:r w:rsidR="00F307DB" w:rsidRPr="008E4CAC">
        <w:t xml:space="preserve"> классы, включая классных руководителей и всего персонала школы.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ind w:left="360"/>
        <w:jc w:val="center"/>
      </w:pP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ind w:left="360"/>
        <w:jc w:val="center"/>
      </w:pPr>
      <w:r w:rsidRPr="008E4CAC">
        <w:rPr>
          <w:b/>
          <w:bCs/>
        </w:rPr>
        <w:t>МОДУЛЬ «КЛАССНОЕ РУКОВОДСТВО»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both"/>
      </w:pPr>
      <w:r w:rsidRPr="008E4CAC">
        <w:tab/>
        <w:t>Составлены планы ВР во всех классах за 202</w:t>
      </w:r>
      <w:r w:rsidR="001B5CAB">
        <w:t>2-2023</w:t>
      </w:r>
      <w:r w:rsidRPr="008E4CAC">
        <w:t xml:space="preserve"> 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both"/>
      </w:pPr>
      <w:r w:rsidRPr="008E4CAC">
        <w:t>Подготовлены и проведены классные часы по темам:</w:t>
      </w:r>
    </w:p>
    <w:p w:rsidR="00F307DB" w:rsidRPr="008E4CAC" w:rsidRDefault="001B5CAB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 xml:space="preserve"> </w:t>
      </w:r>
      <w:r w:rsidR="00F307DB" w:rsidRPr="008E4CAC">
        <w:rPr>
          <w:rFonts w:ascii="Times New Roman" w:hAnsi="Times New Roman" w:cs="Times New Roman"/>
          <w:sz w:val="24"/>
          <w:szCs w:val="24"/>
        </w:rPr>
        <w:t>«День солидарности в борьбе с терроризмом»</w:t>
      </w:r>
    </w:p>
    <w:p w:rsidR="00F307DB" w:rsidRPr="008E4CAC" w:rsidRDefault="00F307DB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 xml:space="preserve"> «День памяти жертв фашизма»</w:t>
      </w:r>
    </w:p>
    <w:p w:rsidR="00F307DB" w:rsidRDefault="00F307DB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Неделя пожарной антитеррористической безопасности</w:t>
      </w:r>
    </w:p>
    <w:p w:rsidR="00990A17" w:rsidRDefault="00990A17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«Письмо солдату»</w:t>
      </w:r>
    </w:p>
    <w:p w:rsidR="00990A17" w:rsidRDefault="00990A17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«Молодой избиратель»</w:t>
      </w:r>
    </w:p>
    <w:p w:rsidR="00F307DB" w:rsidRPr="008E4CAC" w:rsidRDefault="00990A17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 xml:space="preserve"> </w:t>
      </w:r>
      <w:r w:rsidR="00F307DB" w:rsidRPr="008E4CAC">
        <w:rPr>
          <w:rFonts w:ascii="Times New Roman" w:hAnsi="Times New Roman" w:cs="Times New Roman"/>
          <w:sz w:val="24"/>
          <w:szCs w:val="24"/>
        </w:rPr>
        <w:t xml:space="preserve">«День народного единства» </w:t>
      </w:r>
    </w:p>
    <w:p w:rsidR="00F307DB" w:rsidRDefault="00F307DB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Неделя дорожной безопасности</w:t>
      </w:r>
    </w:p>
    <w:p w:rsidR="00990A17" w:rsidRPr="008E4CAC" w:rsidRDefault="00990A17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«Права человека»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Уроки безопасности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Мероприятия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«День Неизвестного солдата»</w:t>
      </w:r>
    </w:p>
    <w:p w:rsidR="00F307DB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«День Героев Отечества»</w:t>
      </w:r>
    </w:p>
    <w:p w:rsidR="006666D0" w:rsidRPr="008E4CAC" w:rsidRDefault="006666D0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современных профессий»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lastRenderedPageBreak/>
        <w:t>«День прав человека»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День космонавтики.</w:t>
      </w:r>
    </w:p>
    <w:p w:rsidR="00F307DB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Акции по военно-патриотическому воспитанию в рамках П</w:t>
      </w:r>
      <w:r w:rsidR="001B5CAB">
        <w:rPr>
          <w:rFonts w:ascii="Times New Roman" w:hAnsi="Times New Roman" w:cs="Times New Roman"/>
          <w:sz w:val="24"/>
          <w:szCs w:val="24"/>
        </w:rPr>
        <w:t>лана мероприятий, посвященных 78</w:t>
      </w:r>
      <w:r w:rsidR="00990A17">
        <w:rPr>
          <w:rFonts w:ascii="Times New Roman" w:hAnsi="Times New Roman" w:cs="Times New Roman"/>
          <w:sz w:val="24"/>
          <w:szCs w:val="24"/>
        </w:rPr>
        <w:t xml:space="preserve">-й годовщине Победы </w:t>
      </w:r>
    </w:p>
    <w:p w:rsidR="001B5CAB" w:rsidRDefault="001B5CAB" w:rsidP="001B5CAB">
      <w:pPr>
        <w:pStyle w:val="11"/>
        <w:numPr>
          <w:ilvl w:val="0"/>
          <w:numId w:val="18"/>
        </w:numPr>
        <w:shd w:val="clear" w:color="auto" w:fill="FDFDFD"/>
        <w:tabs>
          <w:tab w:val="left" w:pos="1428"/>
        </w:tabs>
        <w:spacing w:before="0" w:after="0"/>
        <w:jc w:val="both"/>
      </w:pPr>
      <w:r>
        <w:t>Классные часы</w:t>
      </w:r>
      <w:r w:rsidRPr="008E4CAC">
        <w:t xml:space="preserve"> к значимым датам в истории России</w:t>
      </w:r>
      <w:r>
        <w:t>:</w:t>
      </w:r>
      <w:r w:rsidRPr="008E4CAC">
        <w:t xml:space="preserve"> «Блокадный Ленин</w:t>
      </w:r>
      <w:r>
        <w:t>град», «Сталинградская битва</w:t>
      </w:r>
      <w:r w:rsidR="00990A17">
        <w:t xml:space="preserve"> – 80 лет</w:t>
      </w:r>
      <w:r>
        <w:t xml:space="preserve">», «День </w:t>
      </w:r>
      <w:proofErr w:type="spellStart"/>
      <w:r>
        <w:t>космонавтики</w:t>
      </w:r>
      <w:proofErr w:type="gramStart"/>
      <w:r w:rsidR="006666D0">
        <w:t>.М</w:t>
      </w:r>
      <w:proofErr w:type="gramEnd"/>
      <w:r w:rsidR="006666D0">
        <w:t>ы</w:t>
      </w:r>
      <w:proofErr w:type="spellEnd"/>
      <w:r w:rsidR="006666D0">
        <w:t xml:space="preserve"> первые</w:t>
      </w:r>
      <w:r>
        <w:t>»</w:t>
      </w:r>
      <w:r w:rsidRPr="008E4CAC">
        <w:t xml:space="preserve"> </w:t>
      </w:r>
    </w:p>
    <w:p w:rsidR="00990A17" w:rsidRDefault="00990A17" w:rsidP="00990A17">
      <w:pPr>
        <w:pStyle w:val="11"/>
        <w:shd w:val="clear" w:color="auto" w:fill="FDFDFD"/>
        <w:tabs>
          <w:tab w:val="left" w:pos="1428"/>
        </w:tabs>
        <w:spacing w:before="0" w:after="0"/>
        <w:ind w:left="1004"/>
        <w:jc w:val="both"/>
      </w:pPr>
    </w:p>
    <w:p w:rsidR="00990A17" w:rsidRPr="008E4CAC" w:rsidRDefault="00990A17" w:rsidP="00990A17">
      <w:pPr>
        <w:pStyle w:val="11"/>
        <w:shd w:val="clear" w:color="auto" w:fill="FDFDFD"/>
        <w:tabs>
          <w:tab w:val="left" w:pos="1428"/>
        </w:tabs>
        <w:spacing w:before="0" w:after="0"/>
        <w:ind w:left="1004"/>
        <w:jc w:val="both"/>
      </w:pPr>
    </w:p>
    <w:p w:rsidR="001B5CAB" w:rsidRPr="008E4CAC" w:rsidRDefault="00990A17" w:rsidP="00990A17">
      <w:pPr>
        <w:pStyle w:val="13"/>
        <w:tabs>
          <w:tab w:val="left" w:pos="142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сентября 2022 стали реализовывать курс внеурочной деятельности «Разговоры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важном» в соответствии с 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15.08.2022  № 03-1190</w:t>
      </w:r>
    </w:p>
    <w:p w:rsidR="00F307DB" w:rsidRPr="008E4CAC" w:rsidRDefault="00F307DB" w:rsidP="00F307DB">
      <w:pPr>
        <w:pStyle w:val="13"/>
        <w:tabs>
          <w:tab w:val="left" w:pos="1428"/>
        </w:tabs>
        <w:spacing w:after="200"/>
        <w:ind w:left="1724"/>
        <w:rPr>
          <w:rFonts w:ascii="Times New Roman" w:hAnsi="Times New Roman" w:cs="Times New Roman"/>
          <w:sz w:val="24"/>
          <w:szCs w:val="24"/>
        </w:rPr>
      </w:pP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ind w:firstLine="360"/>
        <w:jc w:val="center"/>
      </w:pPr>
      <w:r w:rsidRPr="008E4CAC">
        <w:rPr>
          <w:b/>
          <w:bCs/>
        </w:rPr>
        <w:t>МОДУЛЬ «ШКОЛЬНЫЙ УРОК»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both"/>
      </w:pPr>
      <w:r w:rsidRPr="008E4CAC">
        <w:tab/>
        <w:t>1 сентября проведен Урок Знаний,  Всероссийский урок, приуроченный ко ДНЮ гражданской обороны РФ, с проведением тренировок по з</w:t>
      </w:r>
      <w:r w:rsidR="00990A17">
        <w:t>ащите детей от ЧС,  Урок памяти</w:t>
      </w:r>
      <w:r w:rsidRPr="008E4CAC">
        <w:t>,  принимали у</w:t>
      </w:r>
      <w:r w:rsidR="00990A17">
        <w:t>частие в проведении Урока Цифры</w:t>
      </w:r>
      <w:r w:rsidRPr="008E4CAC">
        <w:t xml:space="preserve">, </w:t>
      </w:r>
      <w:proofErr w:type="spellStart"/>
      <w:r w:rsidRPr="008E4CAC">
        <w:t>профориентационных</w:t>
      </w:r>
      <w:proofErr w:type="spellEnd"/>
      <w:r w:rsidRPr="008E4CAC">
        <w:t xml:space="preserve"> уроков в 5-9-х классов, единые уроки согласно Календарю мероприятий программы воспитания на 202</w:t>
      </w:r>
      <w:r w:rsidR="00990A17">
        <w:t>2-2023</w:t>
      </w:r>
      <w:r w:rsidRPr="008E4CAC">
        <w:t xml:space="preserve"> учебный год.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ind w:firstLine="1191"/>
        <w:jc w:val="both"/>
      </w:pPr>
      <w:r w:rsidRPr="008E4CAC"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согласно плану мероприятий, посвященного  годовщине воссоединения Крыма с Россией в школе прошли мероприятия, посвященные памятной дате: классные часы</w:t>
      </w:r>
      <w:r w:rsidR="00902AB3">
        <w:t>.</w:t>
      </w:r>
      <w:r w:rsidRPr="008E4CAC">
        <w:t xml:space="preserve"> </w:t>
      </w:r>
    </w:p>
    <w:p w:rsidR="00F307DB" w:rsidRPr="003B602A" w:rsidRDefault="00F307DB" w:rsidP="006666D0">
      <w:pPr>
        <w:shd w:val="clear" w:color="auto" w:fill="FFFFFF"/>
        <w:ind w:firstLine="708"/>
        <w:rPr>
          <w:lang w:val="ru-RU"/>
        </w:rPr>
      </w:pPr>
      <w:r w:rsidRPr="00F307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center"/>
      </w:pPr>
      <w:r w:rsidRPr="008E4CAC">
        <w:rPr>
          <w:b/>
          <w:bCs/>
        </w:rPr>
        <w:t>МОДУЛЬ «ПРОФОРИЕНТАЦИЯ»</w:t>
      </w:r>
    </w:p>
    <w:p w:rsidR="00F307DB" w:rsidRPr="00F307DB" w:rsidRDefault="00F307DB" w:rsidP="00F307DB">
      <w:pPr>
        <w:tabs>
          <w:tab w:val="left" w:pos="1428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both"/>
      </w:pPr>
      <w:r w:rsidRPr="008E4CAC">
        <w:tab/>
        <w:t xml:space="preserve">В рамках проекта в 9-11-х классах проведены </w:t>
      </w:r>
      <w:proofErr w:type="spellStart"/>
      <w:r w:rsidRPr="008E4CAC">
        <w:t>профориентационные</w:t>
      </w:r>
      <w:proofErr w:type="spellEnd"/>
      <w:r w:rsidRPr="008E4CAC">
        <w:t xml:space="preserve"> уроки. Проведена виртуальная экскурсия по предприятиям. Участвовали </w:t>
      </w:r>
      <w:r w:rsidRPr="008E4CAC">
        <w:rPr>
          <w:shd w:val="clear" w:color="auto" w:fill="FFFFFF"/>
        </w:rPr>
        <w:t>в открытых онлайн-уроках «</w:t>
      </w:r>
      <w:proofErr w:type="spellStart"/>
      <w:r w:rsidRPr="008E4CAC">
        <w:rPr>
          <w:shd w:val="clear" w:color="auto" w:fill="FFFFFF"/>
        </w:rPr>
        <w:t>ПроеКТОриЯ</w:t>
      </w:r>
      <w:proofErr w:type="spellEnd"/>
      <w:r w:rsidRPr="008E4CAC">
        <w:rPr>
          <w:shd w:val="clear" w:color="auto" w:fill="FFFFFF"/>
        </w:rPr>
        <w:t>», направленных на раннюю профориентацию.</w:t>
      </w:r>
    </w:p>
    <w:p w:rsidR="00F307DB" w:rsidRPr="008E4CAC" w:rsidRDefault="00F307DB" w:rsidP="00F307DB">
      <w:pPr>
        <w:pStyle w:val="11"/>
        <w:shd w:val="clear" w:color="auto" w:fill="FFFFFF"/>
        <w:spacing w:before="0" w:after="67"/>
        <w:ind w:left="360"/>
        <w:jc w:val="center"/>
        <w:rPr>
          <w:b/>
          <w:bCs/>
        </w:rPr>
      </w:pPr>
    </w:p>
    <w:p w:rsidR="00F307DB" w:rsidRPr="008E4CAC" w:rsidRDefault="00F307DB" w:rsidP="00E84FBE">
      <w:pPr>
        <w:pStyle w:val="13"/>
        <w:shd w:val="clear" w:color="auto" w:fill="FFFFFF"/>
        <w:spacing w:after="6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07DB" w:rsidRPr="008E4CAC" w:rsidRDefault="00F307DB" w:rsidP="00F307DB">
      <w:pPr>
        <w:pStyle w:val="13"/>
        <w:shd w:val="clear" w:color="auto" w:fill="FFFFFF"/>
        <w:spacing w:after="67"/>
        <w:ind w:left="1500"/>
        <w:jc w:val="center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b/>
          <w:bCs/>
          <w:sz w:val="24"/>
          <w:szCs w:val="24"/>
        </w:rPr>
        <w:t>МОДУЛЬ «РАБОТА С РОДИТЕЛЯМИ»</w:t>
      </w:r>
    </w:p>
    <w:p w:rsidR="00F307DB" w:rsidRPr="008E4CAC" w:rsidRDefault="00F307DB" w:rsidP="00F307DB">
      <w:pPr>
        <w:pStyle w:val="11"/>
        <w:tabs>
          <w:tab w:val="left" w:pos="1428"/>
        </w:tabs>
        <w:ind w:firstLine="1134"/>
        <w:jc w:val="both"/>
      </w:pPr>
      <w:r w:rsidRPr="008E4CAC">
        <w:rPr>
          <w:color w:val="000000"/>
          <w:shd w:val="clear" w:color="auto" w:fill="FFFFFF"/>
        </w:rPr>
        <w:t xml:space="preserve">Классные руководители ведут работу по укреплению связи с родителями </w:t>
      </w:r>
      <w:proofErr w:type="gramStart"/>
      <w:r w:rsidRPr="008E4CAC">
        <w:rPr>
          <w:color w:val="000000"/>
          <w:shd w:val="clear" w:color="auto" w:fill="FFFFFF"/>
        </w:rPr>
        <w:t>обучающихся</w:t>
      </w:r>
      <w:proofErr w:type="gramEnd"/>
      <w:r w:rsidRPr="008E4CAC">
        <w:rPr>
          <w:color w:val="000000"/>
          <w:shd w:val="clear" w:color="auto" w:fill="FFFFFF"/>
        </w:rPr>
        <w:t xml:space="preserve">. В основу работы положены принципы: сотрудничество родителей и </w:t>
      </w:r>
      <w:proofErr w:type="spellStart"/>
      <w:r w:rsidRPr="008E4CAC">
        <w:rPr>
          <w:color w:val="000000"/>
          <w:shd w:val="clear" w:color="auto" w:fill="FFFFFF"/>
        </w:rPr>
        <w:t>педколлектива</w:t>
      </w:r>
      <w:proofErr w:type="spellEnd"/>
      <w:r w:rsidRPr="008E4CAC">
        <w:rPr>
          <w:color w:val="000000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</w:t>
      </w:r>
      <w:r w:rsidR="006666D0">
        <w:rPr>
          <w:color w:val="000000"/>
          <w:shd w:val="clear" w:color="auto" w:fill="FFFFFF"/>
        </w:rPr>
        <w:t>Участие родителей в областных родительских собраниях в режиме видео-конференц-связи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center"/>
      </w:pP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AD2161" w:rsidRDefault="00E062F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7"/>
        <w:gridCol w:w="7240"/>
      </w:tblGrid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D2161" w:rsidRPr="00E42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D2161" w:rsidRPr="00E427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AD2161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D2161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AD2161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D2161" w:rsidRPr="00BC56A4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AD2161" w:rsidRPr="00BC56A4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D2161" w:rsidRPr="00BC56A4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D2161" w:rsidRPr="00BC02ED" w:rsidRDefault="00E062F0" w:rsidP="00BC02ED">
            <w:pPr>
              <w:numPr>
                <w:ilvl w:val="0"/>
                <w:numId w:val="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  <w:r w:rsidR="006666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C02ED" w:rsidRPr="00EA19B6" w:rsidRDefault="00BC02ED" w:rsidP="00BC02ED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сплочённого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  </w:t>
            </w:r>
          </w:p>
          <w:p w:rsidR="00BC02ED" w:rsidRPr="00EA19B6" w:rsidRDefault="00BC02ED" w:rsidP="00BC02ED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сплочённого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  </w:t>
            </w:r>
          </w:p>
          <w:p w:rsidR="00BC02ED" w:rsidRPr="00BC02ED" w:rsidRDefault="00BC02ED" w:rsidP="00BC02ED">
            <w:pPr>
              <w:ind w:left="7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2161" w:rsidRPr="00BC56A4" w:rsidRDefault="00AD21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D2161" w:rsidRDefault="00E062F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20</w:t>
      </w:r>
      <w:r w:rsidR="006666D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6666D0">
        <w:rPr>
          <w:rFonts w:hAnsi="Times New Roman" w:cs="Times New Roman"/>
          <w:color w:val="000000"/>
          <w:sz w:val="24"/>
          <w:szCs w:val="24"/>
        </w:rPr>
        <w:t>202</w:t>
      </w:r>
      <w:r w:rsidR="006666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5733"/>
        <w:gridCol w:w="1331"/>
        <w:gridCol w:w="1331"/>
        <w:gridCol w:w="1059"/>
      </w:tblGrid>
      <w:tr w:rsidR="006666D0" w:rsidRPr="003B6796" w:rsidTr="00E07C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6796">
              <w:rPr>
                <w:color w:val="000000"/>
                <w:sz w:val="24"/>
                <w:szCs w:val="24"/>
              </w:rPr>
              <w:t>Параметры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>–202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3B6796">
              <w:br/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–202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3B6796">
              <w:br/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C4F" w:rsidRPr="00E07C4F" w:rsidRDefault="00E07C4F" w:rsidP="00E07C4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–202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  <w:p w:rsidR="006666D0" w:rsidRDefault="00E07C4F" w:rsidP="00E07C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07C4F"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 w:rsidRPr="00E07C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C4F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666D0" w:rsidRPr="003B6796" w:rsidTr="00E07C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 w:rsidRPr="003B6796">
              <w:rPr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</w:t>
            </w:r>
          </w:p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6666D0" w:rsidRDefault="00E07C4F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666D0" w:rsidRPr="003B6796" w:rsidTr="00E07C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начальная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6D0" w:rsidRDefault="00E07C4F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666D0" w:rsidRPr="003B6796" w:rsidTr="00E07C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основная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6D0" w:rsidRDefault="00E07C4F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6666D0" w:rsidRPr="00E427B0" w:rsidTr="00E07C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 w:rsidRPr="003B6796">
              <w:rPr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666D0" w:rsidRPr="003B6796" w:rsidTr="00E07C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начальная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6D0" w:rsidRDefault="00E07C4F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666D0" w:rsidRPr="0033034D" w:rsidTr="00E07C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основная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3034D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6D0" w:rsidRDefault="00E07C4F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666D0" w:rsidRPr="003B6796" w:rsidTr="00E07C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6796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получили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аттестата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</w:p>
        </w:tc>
      </w:tr>
      <w:tr w:rsidR="006666D0" w:rsidRPr="003B6796" w:rsidTr="00E07C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об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основном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общем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6D0" w:rsidRDefault="00E07C4F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666D0" w:rsidRPr="00E427B0" w:rsidTr="00E07C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 w:rsidRPr="003B6796">
              <w:rPr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666D0" w:rsidRPr="003B6796" w:rsidTr="00E07C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основной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6D0" w:rsidRPr="003B6796" w:rsidRDefault="006666D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6D0" w:rsidRDefault="00E07C4F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062F0" w:rsidRPr="00E062F0" w:rsidRDefault="00E062F0" w:rsidP="00E062F0">
      <w:pPr>
        <w:rPr>
          <w:sz w:val="24"/>
          <w:szCs w:val="24"/>
          <w:lang w:val="ru-RU"/>
        </w:rPr>
      </w:pPr>
      <w:r w:rsidRPr="00E062F0">
        <w:rPr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 </w:t>
      </w:r>
      <w:r w:rsidR="00E84FBE">
        <w:rPr>
          <w:sz w:val="24"/>
          <w:szCs w:val="24"/>
          <w:lang w:val="ru-RU"/>
        </w:rPr>
        <w:t xml:space="preserve">имеет </w:t>
      </w:r>
      <w:r w:rsidR="00E07C4F">
        <w:rPr>
          <w:sz w:val="24"/>
          <w:szCs w:val="24"/>
          <w:lang w:val="ru-RU"/>
        </w:rPr>
        <w:t>плавающую</w:t>
      </w:r>
      <w:r w:rsidR="00E84FBE">
        <w:rPr>
          <w:sz w:val="24"/>
          <w:szCs w:val="24"/>
          <w:lang w:val="ru-RU"/>
        </w:rPr>
        <w:t xml:space="preserve"> динамику</w:t>
      </w:r>
      <w:r w:rsidRPr="00E062F0">
        <w:rPr>
          <w:sz w:val="24"/>
          <w:szCs w:val="24"/>
          <w:lang w:val="ru-RU"/>
        </w:rPr>
        <w:t>.</w:t>
      </w:r>
    </w:p>
    <w:p w:rsidR="00E062F0" w:rsidRPr="00E062F0" w:rsidRDefault="00E062F0" w:rsidP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CF61C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</w:t>
      </w:r>
      <w:r w:rsidR="00CF61C1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 xml:space="preserve">тся в общеобразовательных классах совместно с </w:t>
      </w:r>
      <w:proofErr w:type="gramStart"/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E062F0" w:rsidRPr="00E062F0" w:rsidRDefault="00E062F0" w:rsidP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>Также ведется работа с родителями и педагогами.</w:t>
      </w:r>
    </w:p>
    <w:p w:rsidR="00E062F0" w:rsidRPr="00E062F0" w:rsidRDefault="00E062F0" w:rsidP="00E062F0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2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</w:t>
      </w:r>
      <w:r w:rsidR="00E07C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чество детей с ОВЗ на 01.01.2023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842"/>
        <w:gridCol w:w="3841"/>
      </w:tblGrid>
      <w:tr w:rsidR="00E062F0" w:rsidTr="00E062F0">
        <w:tc>
          <w:tcPr>
            <w:tcW w:w="3842" w:type="dxa"/>
            <w:vAlign w:val="center"/>
          </w:tcPr>
          <w:p w:rsidR="00E062F0" w:rsidRPr="00A7652B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B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3841" w:type="dxa"/>
          </w:tcPr>
          <w:p w:rsidR="00E062F0" w:rsidRPr="00A7652B" w:rsidRDefault="00E062F0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F0" w:rsidRPr="00A7652B" w:rsidRDefault="00E062F0" w:rsidP="00E0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  <w:p w:rsidR="00E062F0" w:rsidRPr="00A7652B" w:rsidRDefault="00E062F0" w:rsidP="00E0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A7652B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B">
              <w:rPr>
                <w:rFonts w:ascii="Times New Roman" w:hAnsi="Times New Roman" w:cs="Times New Roman"/>
                <w:sz w:val="24"/>
                <w:szCs w:val="24"/>
              </w:rPr>
              <w:t>ЗПР. Вариант 7.1</w:t>
            </w:r>
          </w:p>
        </w:tc>
        <w:tc>
          <w:tcPr>
            <w:tcW w:w="3841" w:type="dxa"/>
          </w:tcPr>
          <w:p w:rsidR="00E062F0" w:rsidRPr="00A7652B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2F0" w:rsidTr="00E062F0">
        <w:tc>
          <w:tcPr>
            <w:tcW w:w="3842" w:type="dxa"/>
          </w:tcPr>
          <w:p w:rsidR="00E062F0" w:rsidRDefault="00E062F0" w:rsidP="00E06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ЗПР. Вариант 7.2</w:t>
            </w:r>
          </w:p>
        </w:tc>
        <w:tc>
          <w:tcPr>
            <w:tcW w:w="3841" w:type="dxa"/>
          </w:tcPr>
          <w:p w:rsidR="00E062F0" w:rsidRDefault="00E84FBE" w:rsidP="00E06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>ОНР (</w:t>
            </w:r>
            <w:r w:rsidRPr="0047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речевого развития)</w:t>
            </w:r>
          </w:p>
        </w:tc>
        <w:tc>
          <w:tcPr>
            <w:tcW w:w="3841" w:type="dxa"/>
          </w:tcPr>
          <w:p w:rsidR="00E062F0" w:rsidRPr="0047020F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>Инвалид (нарушения опорно-двигательного аппарата), умеренная умственная отсталость</w:t>
            </w:r>
          </w:p>
        </w:tc>
        <w:tc>
          <w:tcPr>
            <w:tcW w:w="3841" w:type="dxa"/>
          </w:tcPr>
          <w:p w:rsidR="00E062F0" w:rsidRPr="0047020F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>Легкая умственная отсталость</w:t>
            </w:r>
          </w:p>
        </w:tc>
        <w:tc>
          <w:tcPr>
            <w:tcW w:w="3841" w:type="dxa"/>
          </w:tcPr>
          <w:p w:rsidR="00E062F0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41" w:type="dxa"/>
          </w:tcPr>
          <w:p w:rsidR="00E062F0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062F0" w:rsidRPr="00E062F0" w:rsidRDefault="00E062F0" w:rsidP="00E062F0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2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</w:t>
      </w:r>
      <w:r w:rsidR="001F1B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чество детей с ОВЗ на 01.09.2023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842"/>
        <w:gridCol w:w="3841"/>
      </w:tblGrid>
      <w:tr w:rsidR="00E062F0" w:rsidTr="00E062F0">
        <w:tc>
          <w:tcPr>
            <w:tcW w:w="3842" w:type="dxa"/>
            <w:vAlign w:val="center"/>
          </w:tcPr>
          <w:p w:rsidR="00E062F0" w:rsidRPr="00A7652B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B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3841" w:type="dxa"/>
          </w:tcPr>
          <w:p w:rsidR="00E062F0" w:rsidRPr="00A7652B" w:rsidRDefault="00E062F0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F0" w:rsidRPr="00A7652B" w:rsidRDefault="00E062F0" w:rsidP="00E0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  <w:p w:rsidR="00E062F0" w:rsidRPr="00A7652B" w:rsidRDefault="00E062F0" w:rsidP="00E0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A7652B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ЗПР. Вариант 7.1</w:t>
            </w:r>
          </w:p>
        </w:tc>
        <w:tc>
          <w:tcPr>
            <w:tcW w:w="3841" w:type="dxa"/>
          </w:tcPr>
          <w:p w:rsidR="00E062F0" w:rsidRPr="00A7652B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2F0" w:rsidTr="00E062F0">
        <w:tc>
          <w:tcPr>
            <w:tcW w:w="3842" w:type="dxa"/>
          </w:tcPr>
          <w:p w:rsidR="00E062F0" w:rsidRDefault="00E062F0" w:rsidP="00E06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ЗПР. Вариант 7.2</w:t>
            </w:r>
          </w:p>
        </w:tc>
        <w:tc>
          <w:tcPr>
            <w:tcW w:w="3841" w:type="dxa"/>
          </w:tcPr>
          <w:p w:rsidR="00E062F0" w:rsidRDefault="00E84FBE" w:rsidP="00E06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>ОНР (</w:t>
            </w:r>
            <w:r w:rsidRPr="0047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речевого развития)</w:t>
            </w:r>
          </w:p>
        </w:tc>
        <w:tc>
          <w:tcPr>
            <w:tcW w:w="3841" w:type="dxa"/>
          </w:tcPr>
          <w:p w:rsidR="00E062F0" w:rsidRPr="0047020F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>Инвалид (нарушения опорно-двигательного аппарата), умеренная умственная отсталость</w:t>
            </w:r>
          </w:p>
        </w:tc>
        <w:tc>
          <w:tcPr>
            <w:tcW w:w="3841" w:type="dxa"/>
          </w:tcPr>
          <w:p w:rsidR="00E062F0" w:rsidRPr="0047020F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>Легкая умственная отсталость</w:t>
            </w:r>
          </w:p>
        </w:tc>
        <w:tc>
          <w:tcPr>
            <w:tcW w:w="3841" w:type="dxa"/>
          </w:tcPr>
          <w:p w:rsidR="00E062F0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41" w:type="dxa"/>
          </w:tcPr>
          <w:p w:rsidR="00E062F0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F1BC3" w:rsidRDefault="001F1BC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D2161" w:rsidRPr="001F1BC3" w:rsidRDefault="00E062F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F1BC3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1F1BC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F1BC3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:rsidR="00AA725B" w:rsidRPr="003B602A" w:rsidRDefault="00AA725B" w:rsidP="00AA725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602A">
        <w:rPr>
          <w:rFonts w:ascii="Times New Roman" w:hAnsi="Times New Roman" w:cs="Times New Roman"/>
          <w:b/>
          <w:sz w:val="24"/>
          <w:szCs w:val="24"/>
          <w:lang w:val="ru-RU"/>
        </w:rPr>
        <w:t>Анализ качества зн</w:t>
      </w:r>
      <w:r w:rsidR="003B602A">
        <w:rPr>
          <w:rFonts w:ascii="Times New Roman" w:hAnsi="Times New Roman" w:cs="Times New Roman"/>
          <w:b/>
          <w:sz w:val="24"/>
          <w:szCs w:val="24"/>
          <w:lang w:val="ru-RU"/>
        </w:rPr>
        <w:t>аний учащихся по классам за 2022-2023</w:t>
      </w:r>
      <w:r w:rsidRPr="003B60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уч. год</w:t>
      </w:r>
    </w:p>
    <w:tbl>
      <w:tblPr>
        <w:tblStyle w:val="a6"/>
        <w:tblW w:w="102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1512"/>
        <w:gridCol w:w="1513"/>
        <w:gridCol w:w="1513"/>
        <w:gridCol w:w="1512"/>
        <w:gridCol w:w="1513"/>
        <w:gridCol w:w="1513"/>
      </w:tblGrid>
      <w:tr w:rsidR="00AA725B" w:rsidRPr="003B602A" w:rsidTr="001F7744">
        <w:tc>
          <w:tcPr>
            <w:tcW w:w="1134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2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1512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A725B" w:rsidRPr="003B602A" w:rsidTr="001F7744">
        <w:tc>
          <w:tcPr>
            <w:tcW w:w="1134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AA725B" w:rsidRPr="003B602A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3B602A" w:rsidTr="001F7744">
        <w:tc>
          <w:tcPr>
            <w:tcW w:w="1134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AA725B" w:rsidRPr="003B602A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AA725B" w:rsidRPr="003B602A" w:rsidRDefault="00902AB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3B602A" w:rsidTr="001F7744">
        <w:tc>
          <w:tcPr>
            <w:tcW w:w="1134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AA725B" w:rsidRPr="003B602A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3B602A" w:rsidTr="001F7744">
        <w:tc>
          <w:tcPr>
            <w:tcW w:w="1134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AA725B" w:rsidRPr="003B602A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AA725B" w:rsidRPr="003B602A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A725B" w:rsidRPr="003B602A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3B602A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3B602A" w:rsidTr="001F7744">
        <w:tc>
          <w:tcPr>
            <w:tcW w:w="1134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AA725B" w:rsidRPr="003B602A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AA725B" w:rsidRPr="003B602A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A725B" w:rsidRPr="003B602A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3B602A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3B602A" w:rsidTr="001F7744">
        <w:tc>
          <w:tcPr>
            <w:tcW w:w="1134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AA725B" w:rsidRPr="003B602A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AA725B" w:rsidRPr="003B602A" w:rsidRDefault="003B602A" w:rsidP="00C23B9C">
            <w:pPr>
              <w:tabs>
                <w:tab w:val="left" w:pos="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3B602A" w:rsidTr="001F7744">
        <w:tc>
          <w:tcPr>
            <w:tcW w:w="1134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:rsidR="00AA725B" w:rsidRPr="003B602A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3B602A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A725B" w:rsidRPr="003B602A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3B602A" w:rsidRDefault="003B602A" w:rsidP="003B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3B602A" w:rsidTr="001F7744">
        <w:tc>
          <w:tcPr>
            <w:tcW w:w="1134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2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5B" w:rsidRPr="003B602A" w:rsidTr="001F7744">
        <w:tc>
          <w:tcPr>
            <w:tcW w:w="1134" w:type="dxa"/>
          </w:tcPr>
          <w:p w:rsidR="00AA725B" w:rsidRPr="003B602A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2" w:type="dxa"/>
          </w:tcPr>
          <w:p w:rsidR="00AA725B" w:rsidRPr="003B602A" w:rsidRDefault="003B602A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3" w:type="dxa"/>
          </w:tcPr>
          <w:p w:rsidR="00AA725B" w:rsidRPr="003B602A" w:rsidRDefault="003B602A" w:rsidP="003B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8FB"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3" w:type="dxa"/>
          </w:tcPr>
          <w:p w:rsidR="00AA725B" w:rsidRPr="003B602A" w:rsidRDefault="003B602A" w:rsidP="003B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8FB"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2" w:type="dxa"/>
          </w:tcPr>
          <w:p w:rsidR="00AA725B" w:rsidRPr="003B602A" w:rsidRDefault="003B602A" w:rsidP="003B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8FB"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3" w:type="dxa"/>
          </w:tcPr>
          <w:p w:rsidR="00AA725B" w:rsidRPr="003B602A" w:rsidRDefault="003B602A" w:rsidP="00E4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AA725B" w:rsidRPr="003B602A" w:rsidRDefault="003B602A" w:rsidP="00E4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A725B" w:rsidRPr="003B602A" w:rsidRDefault="00AA725B" w:rsidP="00AA725B">
      <w:pPr>
        <w:rPr>
          <w:rFonts w:ascii="Times New Roman" w:hAnsi="Times New Roman" w:cs="Times New Roman"/>
          <w:sz w:val="24"/>
          <w:szCs w:val="24"/>
        </w:rPr>
      </w:pPr>
    </w:p>
    <w:p w:rsidR="00AA725B" w:rsidRPr="003B602A" w:rsidRDefault="00AA725B" w:rsidP="00246E4C">
      <w:pPr>
        <w:jc w:val="right"/>
        <w:rPr>
          <w:rFonts w:ascii="Times New Roman" w:hAnsi="Times New Roman" w:cs="Times New Roman"/>
          <w:sz w:val="24"/>
          <w:szCs w:val="24"/>
        </w:rPr>
      </w:pPr>
      <w:r w:rsidRPr="003B602A">
        <w:rPr>
          <w:rFonts w:ascii="Times New Roman" w:hAnsi="Times New Roman" w:cs="Times New Roman"/>
          <w:sz w:val="24"/>
          <w:szCs w:val="24"/>
        </w:rPr>
        <w:t>Приложение10</w:t>
      </w:r>
    </w:p>
    <w:p w:rsidR="00AA725B" w:rsidRPr="003B602A" w:rsidRDefault="00AA725B" w:rsidP="00AA725B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02A"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по школе по итогам последних пяти лет</w:t>
      </w: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675"/>
        <w:gridCol w:w="909"/>
        <w:gridCol w:w="792"/>
      </w:tblGrid>
      <w:tr w:rsidR="00AA725B" w:rsidRPr="003B602A" w:rsidTr="003B602A">
        <w:tc>
          <w:tcPr>
            <w:tcW w:w="703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84" w:type="dxa"/>
            <w:gridSpan w:val="2"/>
          </w:tcPr>
          <w:p w:rsidR="00AA725B" w:rsidRPr="003B602A" w:rsidRDefault="00802646" w:rsidP="001F7744">
            <w:pPr>
              <w:pStyle w:val="a5"/>
              <w:ind w:left="0" w:righ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584" w:type="dxa"/>
            <w:gridSpan w:val="2"/>
          </w:tcPr>
          <w:p w:rsidR="00AA725B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584" w:type="dxa"/>
            <w:gridSpan w:val="2"/>
          </w:tcPr>
          <w:p w:rsidR="00AA725B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584" w:type="dxa"/>
            <w:gridSpan w:val="2"/>
          </w:tcPr>
          <w:p w:rsidR="00AA725B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467" w:type="dxa"/>
            <w:gridSpan w:val="2"/>
          </w:tcPr>
          <w:p w:rsidR="00AA725B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01" w:type="dxa"/>
            <w:gridSpan w:val="2"/>
          </w:tcPr>
          <w:p w:rsidR="00AA725B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AA725B"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AA725B" w:rsidRPr="003B602A" w:rsidTr="003B602A">
        <w:tc>
          <w:tcPr>
            <w:tcW w:w="703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92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92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92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92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92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92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92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92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675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909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92" w:type="dxa"/>
          </w:tcPr>
          <w:p w:rsidR="00AA725B" w:rsidRPr="003B602A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02646" w:rsidRPr="003B602A" w:rsidTr="003B602A">
        <w:tc>
          <w:tcPr>
            <w:tcW w:w="703" w:type="dxa"/>
          </w:tcPr>
          <w:p w:rsidR="00802646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75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9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2646" w:rsidRPr="003B602A" w:rsidTr="003B602A">
        <w:tc>
          <w:tcPr>
            <w:tcW w:w="703" w:type="dxa"/>
          </w:tcPr>
          <w:p w:rsidR="00802646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5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9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2646" w:rsidRPr="003B602A" w:rsidTr="003B602A">
        <w:tc>
          <w:tcPr>
            <w:tcW w:w="703" w:type="dxa"/>
          </w:tcPr>
          <w:p w:rsidR="00802646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5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9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2646" w:rsidRPr="003B602A" w:rsidTr="003B602A">
        <w:tc>
          <w:tcPr>
            <w:tcW w:w="703" w:type="dxa"/>
          </w:tcPr>
          <w:p w:rsidR="00802646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9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2646" w:rsidRPr="003B602A" w:rsidTr="003B602A">
        <w:tc>
          <w:tcPr>
            <w:tcW w:w="703" w:type="dxa"/>
          </w:tcPr>
          <w:p w:rsidR="00802646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802646" w:rsidRPr="003B602A" w:rsidRDefault="00704C72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02646"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9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2646" w:rsidRPr="003B602A" w:rsidTr="003B602A">
        <w:tc>
          <w:tcPr>
            <w:tcW w:w="703" w:type="dxa"/>
          </w:tcPr>
          <w:p w:rsidR="00802646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802646" w:rsidRPr="003B602A" w:rsidRDefault="00704C72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02646"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9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2646" w:rsidRPr="003B602A" w:rsidTr="003B602A">
        <w:tc>
          <w:tcPr>
            <w:tcW w:w="703" w:type="dxa"/>
          </w:tcPr>
          <w:p w:rsidR="00802646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2646" w:rsidRPr="003B602A" w:rsidTr="003B602A">
        <w:tc>
          <w:tcPr>
            <w:tcW w:w="703" w:type="dxa"/>
          </w:tcPr>
          <w:p w:rsidR="00802646" w:rsidRPr="003B602A" w:rsidRDefault="00802646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5" w:type="dxa"/>
            <w:shd w:val="clear" w:color="auto" w:fill="auto"/>
          </w:tcPr>
          <w:p w:rsidR="00802646" w:rsidRPr="003B602A" w:rsidRDefault="00802646" w:rsidP="0006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9" w:type="dxa"/>
            <w:shd w:val="clear" w:color="auto" w:fill="auto"/>
          </w:tcPr>
          <w:p w:rsidR="00802646" w:rsidRPr="003B602A" w:rsidRDefault="00802646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802646" w:rsidRPr="003B602A" w:rsidRDefault="00802646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25B" w:rsidRPr="003B602A" w:rsidRDefault="00AA725B" w:rsidP="00AA72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725B" w:rsidRPr="003B602A" w:rsidRDefault="00AA725B" w:rsidP="00AA725B">
      <w:pPr>
        <w:jc w:val="right"/>
        <w:rPr>
          <w:rFonts w:ascii="Times New Roman" w:hAnsi="Times New Roman" w:cs="Times New Roman"/>
          <w:sz w:val="24"/>
          <w:szCs w:val="24"/>
        </w:rPr>
      </w:pPr>
      <w:r w:rsidRPr="003B602A">
        <w:rPr>
          <w:rFonts w:ascii="Times New Roman" w:hAnsi="Times New Roman" w:cs="Times New Roman"/>
          <w:sz w:val="24"/>
          <w:szCs w:val="24"/>
        </w:rPr>
        <w:t xml:space="preserve">Приложение11 </w:t>
      </w:r>
    </w:p>
    <w:p w:rsidR="00AA725B" w:rsidRPr="003B602A" w:rsidRDefault="00AA725B" w:rsidP="00AA725B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5B" w:rsidRPr="003B602A" w:rsidRDefault="00AA725B" w:rsidP="00AA725B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02A"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по школе за 5лет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929"/>
        <w:gridCol w:w="2992"/>
        <w:gridCol w:w="2930"/>
      </w:tblGrid>
      <w:tr w:rsidR="00AA725B" w:rsidRPr="003B602A" w:rsidTr="00802646">
        <w:tc>
          <w:tcPr>
            <w:tcW w:w="2929" w:type="dxa"/>
          </w:tcPr>
          <w:p w:rsidR="00AA725B" w:rsidRPr="003B602A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92" w:type="dxa"/>
          </w:tcPr>
          <w:p w:rsidR="00AA725B" w:rsidRPr="003B602A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930" w:type="dxa"/>
          </w:tcPr>
          <w:p w:rsidR="00AA725B" w:rsidRPr="003B602A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02646" w:rsidRPr="003B602A" w:rsidTr="00802646">
        <w:tc>
          <w:tcPr>
            <w:tcW w:w="2929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992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0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2646" w:rsidRPr="003B602A" w:rsidTr="00802646">
        <w:tc>
          <w:tcPr>
            <w:tcW w:w="2929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992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0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2646" w:rsidRPr="003B602A" w:rsidTr="00802646">
        <w:tc>
          <w:tcPr>
            <w:tcW w:w="2929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992" w:type="dxa"/>
          </w:tcPr>
          <w:p w:rsidR="00802646" w:rsidRPr="00704C72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930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75</w:t>
            </w:r>
            <w:r w:rsidRPr="003B602A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802646" w:rsidRPr="003B602A" w:rsidTr="00802646">
        <w:tc>
          <w:tcPr>
            <w:tcW w:w="2929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992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930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2646" w:rsidRPr="003B602A" w:rsidTr="00802646">
        <w:tc>
          <w:tcPr>
            <w:tcW w:w="2929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992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930" w:type="dxa"/>
          </w:tcPr>
          <w:p w:rsidR="00802646" w:rsidRPr="003B602A" w:rsidRDefault="00802646" w:rsidP="0006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2646" w:rsidRPr="003B602A" w:rsidTr="00802646">
        <w:tc>
          <w:tcPr>
            <w:tcW w:w="2929" w:type="dxa"/>
          </w:tcPr>
          <w:p w:rsidR="00802646" w:rsidRPr="003B602A" w:rsidRDefault="00802646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992" w:type="dxa"/>
          </w:tcPr>
          <w:p w:rsidR="00802646" w:rsidRPr="003B602A" w:rsidRDefault="00802646" w:rsidP="0080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0" w:type="dxa"/>
          </w:tcPr>
          <w:p w:rsidR="00802646" w:rsidRPr="003B602A" w:rsidRDefault="00802646" w:rsidP="00802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3B6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A725B" w:rsidRPr="003B602A" w:rsidRDefault="00AA725B" w:rsidP="00AA725B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:rsidR="00AA725B" w:rsidRPr="00060BE7" w:rsidRDefault="00AA725B" w:rsidP="00BA6A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6A4E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 w:rsidR="00704C72" w:rsidRPr="00BA6A4E">
        <w:rPr>
          <w:rFonts w:ascii="Times New Roman" w:hAnsi="Times New Roman" w:cs="Times New Roman"/>
          <w:sz w:val="24"/>
          <w:szCs w:val="24"/>
          <w:lang w:val="ru-RU"/>
        </w:rPr>
        <w:t xml:space="preserve"> Успеваемость  и качество знаний в школе остаются стабильными на протяжении несколько лет. </w:t>
      </w:r>
      <w:r w:rsidR="00704C72" w:rsidRPr="00060BE7">
        <w:rPr>
          <w:rFonts w:ascii="Times New Roman" w:hAnsi="Times New Roman" w:cs="Times New Roman"/>
          <w:sz w:val="24"/>
          <w:szCs w:val="24"/>
          <w:lang w:val="ru-RU"/>
        </w:rPr>
        <w:t>В последний год показатели по успеваемости снизились из-за одного ученика</w:t>
      </w:r>
      <w:r w:rsidR="00BA6A4E" w:rsidRPr="00060BE7">
        <w:rPr>
          <w:rFonts w:ascii="Times New Roman" w:hAnsi="Times New Roman" w:cs="Times New Roman"/>
          <w:sz w:val="24"/>
          <w:szCs w:val="24"/>
          <w:lang w:val="ru-RU"/>
        </w:rPr>
        <w:t>, не освоившего курс 2 класса</w:t>
      </w:r>
    </w:p>
    <w:p w:rsidR="00AA725B" w:rsidRPr="00AA725B" w:rsidRDefault="00AA725B" w:rsidP="00AA725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A725B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Приложение12 </w:t>
      </w:r>
    </w:p>
    <w:p w:rsidR="00AA725B" w:rsidRPr="00AA725B" w:rsidRDefault="00AA725B" w:rsidP="00AA725B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5B" w:rsidRPr="00AA725B" w:rsidRDefault="00AA725B" w:rsidP="00AA725B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5B">
        <w:rPr>
          <w:rFonts w:ascii="Times New Roman" w:hAnsi="Times New Roman" w:cs="Times New Roman"/>
          <w:b/>
          <w:sz w:val="24"/>
          <w:szCs w:val="24"/>
        </w:rPr>
        <w:t>Процент успеваемости и качества знаний в выпускных классах</w:t>
      </w:r>
    </w:p>
    <w:p w:rsidR="00AA725B" w:rsidRPr="00704C72" w:rsidRDefault="00AA725B" w:rsidP="00AA725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4C72">
        <w:rPr>
          <w:rFonts w:ascii="Times New Roman" w:hAnsi="Times New Roman" w:cs="Times New Roman"/>
          <w:sz w:val="24"/>
          <w:szCs w:val="24"/>
          <w:lang w:val="ru-RU"/>
        </w:rPr>
        <w:t>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4"/>
        <w:gridCol w:w="2243"/>
        <w:gridCol w:w="2243"/>
        <w:gridCol w:w="2243"/>
      </w:tblGrid>
      <w:tr w:rsidR="001F1BC3" w:rsidRPr="00704C72" w:rsidTr="003B602A">
        <w:tc>
          <w:tcPr>
            <w:tcW w:w="2514" w:type="dxa"/>
          </w:tcPr>
          <w:p w:rsidR="001F1BC3" w:rsidRPr="00AA725B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243" w:type="dxa"/>
          </w:tcPr>
          <w:p w:rsidR="001F1BC3" w:rsidRPr="00AA725B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243" w:type="dxa"/>
          </w:tcPr>
          <w:p w:rsidR="001F1BC3" w:rsidRPr="00AA725B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243" w:type="dxa"/>
          </w:tcPr>
          <w:p w:rsidR="001F1BC3" w:rsidRPr="00AA725B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1F1BC3" w:rsidRPr="00AA725B" w:rsidTr="003B602A">
        <w:tc>
          <w:tcPr>
            <w:tcW w:w="2514" w:type="dxa"/>
          </w:tcPr>
          <w:p w:rsidR="001F1BC3" w:rsidRPr="00AA725B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2243" w:type="dxa"/>
          </w:tcPr>
          <w:p w:rsidR="001F1BC3" w:rsidRPr="00AA725B" w:rsidRDefault="001F1BC3" w:rsidP="001F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43" w:type="dxa"/>
          </w:tcPr>
          <w:p w:rsidR="001F1BC3" w:rsidRPr="00AA725B" w:rsidRDefault="001F1BC3" w:rsidP="001F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43" w:type="dxa"/>
          </w:tcPr>
          <w:p w:rsidR="001F1BC3" w:rsidRDefault="001F1BC3" w:rsidP="001F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BC3" w:rsidRPr="00AA725B" w:rsidTr="003B602A">
        <w:tc>
          <w:tcPr>
            <w:tcW w:w="2514" w:type="dxa"/>
          </w:tcPr>
          <w:p w:rsidR="001F1BC3" w:rsidRPr="00AA725B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43" w:type="dxa"/>
          </w:tcPr>
          <w:p w:rsidR="001F1BC3" w:rsidRPr="00AA725B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3" w:type="dxa"/>
          </w:tcPr>
          <w:p w:rsidR="001F1BC3" w:rsidRPr="00AA725B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3" w:type="dxa"/>
          </w:tcPr>
          <w:p w:rsidR="001F1BC3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725B" w:rsidRPr="00AA725B" w:rsidRDefault="00AA725B" w:rsidP="00AA725B">
      <w:pPr>
        <w:rPr>
          <w:rFonts w:ascii="Times New Roman" w:hAnsi="Times New Roman" w:cs="Times New Roman"/>
          <w:sz w:val="24"/>
          <w:szCs w:val="24"/>
        </w:rPr>
      </w:pPr>
    </w:p>
    <w:p w:rsidR="001F1BC3" w:rsidRDefault="001F1BC3" w:rsidP="001F7744">
      <w:pPr>
        <w:pStyle w:val="a5"/>
        <w:ind w:left="1440"/>
        <w:jc w:val="center"/>
        <w:rPr>
          <w:b/>
          <w:sz w:val="28"/>
          <w:szCs w:val="28"/>
        </w:rPr>
      </w:pPr>
    </w:p>
    <w:p w:rsidR="001F1BC3" w:rsidRDefault="001F1BC3" w:rsidP="001F7744">
      <w:pPr>
        <w:pStyle w:val="a5"/>
        <w:ind w:left="1440"/>
        <w:jc w:val="center"/>
        <w:rPr>
          <w:b/>
          <w:sz w:val="28"/>
          <w:szCs w:val="28"/>
        </w:rPr>
      </w:pPr>
    </w:p>
    <w:p w:rsidR="001F1BC3" w:rsidRDefault="001F1BC3" w:rsidP="001F7744">
      <w:pPr>
        <w:pStyle w:val="a5"/>
        <w:ind w:left="1440"/>
        <w:jc w:val="center"/>
        <w:rPr>
          <w:b/>
          <w:sz w:val="28"/>
          <w:szCs w:val="28"/>
        </w:rPr>
      </w:pPr>
    </w:p>
    <w:p w:rsidR="001F1BC3" w:rsidRDefault="001F1BC3" w:rsidP="001F7744">
      <w:pPr>
        <w:pStyle w:val="a5"/>
        <w:ind w:left="1440"/>
        <w:jc w:val="center"/>
        <w:rPr>
          <w:b/>
          <w:sz w:val="28"/>
          <w:szCs w:val="28"/>
        </w:rPr>
      </w:pPr>
    </w:p>
    <w:p w:rsidR="00AA725B" w:rsidRPr="00BA3EFD" w:rsidRDefault="00AA725B" w:rsidP="001F7744">
      <w:pPr>
        <w:pStyle w:val="a5"/>
        <w:ind w:left="1440"/>
        <w:jc w:val="center"/>
        <w:rPr>
          <w:b/>
          <w:sz w:val="28"/>
          <w:szCs w:val="28"/>
        </w:rPr>
      </w:pPr>
      <w:r w:rsidRPr="00BA3EFD">
        <w:rPr>
          <w:b/>
          <w:sz w:val="28"/>
          <w:szCs w:val="28"/>
        </w:rPr>
        <w:t>Анализ результатов ВПР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127"/>
        <w:gridCol w:w="992"/>
        <w:gridCol w:w="1134"/>
        <w:gridCol w:w="1276"/>
        <w:gridCol w:w="914"/>
        <w:gridCol w:w="1070"/>
        <w:gridCol w:w="1276"/>
      </w:tblGrid>
      <w:tr w:rsidR="00AA725B" w:rsidRPr="00BB36E0" w:rsidTr="00D93EC1">
        <w:trPr>
          <w:trHeight w:val="311"/>
        </w:trPr>
        <w:tc>
          <w:tcPr>
            <w:tcW w:w="102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A725B" w:rsidRPr="00BA3EFD" w:rsidRDefault="00AA725B" w:rsidP="001F7744">
            <w:pPr>
              <w:pStyle w:val="TableParagraph"/>
              <w:ind w:left="18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A725B" w:rsidRPr="00BA3EFD" w:rsidRDefault="00AA725B" w:rsidP="001F7744">
            <w:pPr>
              <w:pStyle w:val="TableParagraph"/>
              <w:ind w:left="68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72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3260" w:type="dxa"/>
            <w:gridSpan w:val="3"/>
            <w:tcBorders>
              <w:lef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530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Качество</w:t>
            </w:r>
            <w:r w:rsidRPr="00BA3EFD">
              <w:rPr>
                <w:spacing w:val="-1"/>
                <w:sz w:val="24"/>
                <w:szCs w:val="24"/>
              </w:rPr>
              <w:t xml:space="preserve"> </w:t>
            </w:r>
            <w:r w:rsidRPr="00BA3EFD">
              <w:rPr>
                <w:sz w:val="24"/>
                <w:szCs w:val="24"/>
              </w:rPr>
              <w:t>знаний</w:t>
            </w:r>
          </w:p>
        </w:tc>
      </w:tr>
      <w:tr w:rsidR="00AA725B" w:rsidRPr="00BB36E0" w:rsidTr="00D93EC1">
        <w:trPr>
          <w:trHeight w:val="634"/>
        </w:trPr>
        <w:tc>
          <w:tcPr>
            <w:tcW w:w="102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A725B" w:rsidRPr="00BA3EFD" w:rsidRDefault="001F1BC3" w:rsidP="001F7744">
            <w:pPr>
              <w:pStyle w:val="TableParagraph"/>
              <w:spacing w:before="143"/>
              <w:ind w:left="178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A725B" w:rsidRPr="00BA3EFD" w:rsidRDefault="001F1BC3" w:rsidP="001F7744">
            <w:pPr>
              <w:pStyle w:val="TableParagraph"/>
              <w:spacing w:before="143"/>
              <w:ind w:left="186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A725B" w:rsidRPr="00BA3EFD" w:rsidRDefault="001F1BC3" w:rsidP="001F7744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A725B" w:rsidRPr="00BA3EFD" w:rsidRDefault="001F1BC3" w:rsidP="001F7744">
            <w:pPr>
              <w:pStyle w:val="TableParagraph"/>
              <w:spacing w:before="143"/>
              <w:ind w:left="178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70" w:type="dxa"/>
            <w:tcBorders>
              <w:bottom w:val="single" w:sz="12" w:space="0" w:color="000000"/>
            </w:tcBorders>
            <w:vAlign w:val="center"/>
          </w:tcPr>
          <w:p w:rsidR="00AA725B" w:rsidRPr="00BA3EFD" w:rsidRDefault="001F1BC3" w:rsidP="001F7744">
            <w:pPr>
              <w:pStyle w:val="TableParagraph"/>
              <w:spacing w:before="143"/>
              <w:ind w:left="186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AA725B" w:rsidRPr="00060BE7" w:rsidRDefault="001F1BC3" w:rsidP="001F7744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2023</w:t>
            </w:r>
          </w:p>
        </w:tc>
      </w:tr>
      <w:tr w:rsidR="001F1BC3" w:rsidRPr="00BB36E0" w:rsidTr="00D93EC1">
        <w:trPr>
          <w:trHeight w:val="310"/>
        </w:trPr>
        <w:tc>
          <w:tcPr>
            <w:tcW w:w="1020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rPr>
                <w:sz w:val="24"/>
                <w:szCs w:val="24"/>
              </w:rPr>
            </w:pPr>
          </w:p>
          <w:p w:rsidR="001F1BC3" w:rsidRPr="00BA3EFD" w:rsidRDefault="001F1BC3" w:rsidP="001F774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F1BC3" w:rsidRPr="00BA3EFD" w:rsidRDefault="001F1BC3" w:rsidP="001F7744">
            <w:pPr>
              <w:pStyle w:val="TableParagraph"/>
              <w:ind w:left="371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Русский</w:t>
            </w:r>
            <w:r w:rsidRPr="00BA3EFD">
              <w:rPr>
                <w:spacing w:val="-2"/>
                <w:sz w:val="24"/>
                <w:szCs w:val="24"/>
              </w:rPr>
              <w:t xml:space="preserve"> </w:t>
            </w:r>
            <w:r w:rsidRPr="00BA3EFD">
              <w:rPr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Pr="00516914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  <w:tcBorders>
              <w:top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1F1BC3" w:rsidRPr="00060BE7" w:rsidRDefault="00060BE7" w:rsidP="001F7744">
            <w:pPr>
              <w:pStyle w:val="TableParagraph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50%</w:t>
            </w:r>
          </w:p>
        </w:tc>
      </w:tr>
      <w:tr w:rsidR="001F1BC3" w:rsidRPr="00BB36E0" w:rsidTr="00D93EC1">
        <w:trPr>
          <w:trHeight w:val="303"/>
        </w:trPr>
        <w:tc>
          <w:tcPr>
            <w:tcW w:w="1020" w:type="dxa"/>
            <w:tcBorders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85482F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1F1BC3" w:rsidRPr="00BB36E0" w:rsidRDefault="001F1BC3" w:rsidP="003B602A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1F1BC3" w:rsidRPr="0085482F" w:rsidRDefault="001F1BC3" w:rsidP="003B602A">
            <w:pPr>
              <w:pStyle w:val="TableParagraph"/>
              <w:spacing w:line="284" w:lineRule="exact"/>
              <w:ind w:left="296" w:right="290"/>
              <w:jc w:val="center"/>
              <w:rPr>
                <w:sz w:val="24"/>
                <w:szCs w:val="24"/>
              </w:rPr>
            </w:pPr>
            <w:r w:rsidRPr="0085482F">
              <w:rPr>
                <w:sz w:val="24"/>
                <w:szCs w:val="24"/>
              </w:rPr>
              <w:t>50%</w:t>
            </w:r>
          </w:p>
        </w:tc>
        <w:tc>
          <w:tcPr>
            <w:tcW w:w="1070" w:type="dxa"/>
          </w:tcPr>
          <w:p w:rsidR="001F1BC3" w:rsidRPr="00BB36E0" w:rsidRDefault="001F1BC3" w:rsidP="003B602A">
            <w:pPr>
              <w:pStyle w:val="TableParagraph"/>
              <w:spacing w:line="284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Pr="00951A0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F1BC3" w:rsidRPr="00060BE7" w:rsidRDefault="00060BE7" w:rsidP="001F7744">
            <w:pPr>
              <w:pStyle w:val="TableParagraph"/>
              <w:spacing w:line="284" w:lineRule="exact"/>
              <w:ind w:left="296" w:right="290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100%</w:t>
            </w:r>
          </w:p>
        </w:tc>
      </w:tr>
      <w:tr w:rsidR="001F1BC3" w:rsidRPr="00BB36E0" w:rsidTr="00D93EC1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82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2" w:lineRule="exact"/>
              <w:ind w:left="299" w:right="282"/>
              <w:jc w:val="center"/>
              <w:rPr>
                <w:sz w:val="24"/>
                <w:szCs w:val="24"/>
                <w:highlight w:val="yellow"/>
              </w:rPr>
            </w:pPr>
            <w:r w:rsidRPr="0085482F">
              <w:rPr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1F1BC3" w:rsidRPr="00BB36E0" w:rsidRDefault="001F1BC3" w:rsidP="003B602A">
            <w:pPr>
              <w:pStyle w:val="TableParagraph"/>
              <w:spacing w:line="282" w:lineRule="exact"/>
              <w:ind w:left="299" w:right="282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1F1BC3" w:rsidRPr="00BB36E0" w:rsidRDefault="00E427B0" w:rsidP="00951A03">
            <w:pPr>
              <w:pStyle w:val="TableParagraph"/>
              <w:spacing w:line="282" w:lineRule="exact"/>
              <w:ind w:left="299" w:right="282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1F1BC3" w:rsidRPr="0085482F" w:rsidRDefault="001F1BC3" w:rsidP="003B602A">
            <w:pPr>
              <w:pStyle w:val="TableParagraph"/>
              <w:spacing w:line="282" w:lineRule="exact"/>
              <w:ind w:left="296" w:right="295"/>
              <w:jc w:val="center"/>
              <w:rPr>
                <w:sz w:val="24"/>
                <w:szCs w:val="24"/>
              </w:rPr>
            </w:pPr>
            <w:r w:rsidRPr="0085482F">
              <w:rPr>
                <w:sz w:val="24"/>
                <w:szCs w:val="24"/>
              </w:rPr>
              <w:t>20%</w:t>
            </w:r>
          </w:p>
        </w:tc>
        <w:tc>
          <w:tcPr>
            <w:tcW w:w="1070" w:type="dxa"/>
          </w:tcPr>
          <w:p w:rsidR="001F1BC3" w:rsidRPr="00BB36E0" w:rsidRDefault="001F1BC3" w:rsidP="003B602A">
            <w:pPr>
              <w:pStyle w:val="TableParagraph"/>
              <w:spacing w:line="282" w:lineRule="exact"/>
              <w:ind w:left="296" w:right="29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Pr="00D93EC1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F1BC3" w:rsidRPr="00060BE7" w:rsidRDefault="00060BE7" w:rsidP="001F7744">
            <w:pPr>
              <w:pStyle w:val="TableParagraph"/>
              <w:spacing w:line="282" w:lineRule="exact"/>
              <w:ind w:left="296" w:right="295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100%</w:t>
            </w:r>
          </w:p>
        </w:tc>
      </w:tr>
      <w:tr w:rsidR="001F1BC3" w:rsidRPr="00BB36E0" w:rsidTr="00D93EC1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1F1BC3" w:rsidRPr="00060BE7" w:rsidRDefault="00060BE7" w:rsidP="001F7744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50%</w:t>
            </w:r>
          </w:p>
        </w:tc>
      </w:tr>
      <w:tr w:rsidR="001F1BC3" w:rsidRPr="00BB36E0" w:rsidTr="00D93EC1">
        <w:trPr>
          <w:trHeight w:val="310"/>
        </w:trPr>
        <w:tc>
          <w:tcPr>
            <w:tcW w:w="1020" w:type="dxa"/>
            <w:tcBorders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CD7B02">
              <w:rPr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33%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CD7B02">
              <w:rPr>
                <w:sz w:val="24"/>
                <w:szCs w:val="24"/>
              </w:rPr>
              <w:t>50%</w:t>
            </w:r>
          </w:p>
        </w:tc>
        <w:tc>
          <w:tcPr>
            <w:tcW w:w="1070" w:type="dxa"/>
            <w:tcBorders>
              <w:bottom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1F1BC3" w:rsidRPr="00060BE7" w:rsidRDefault="00060BE7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0%</w:t>
            </w:r>
          </w:p>
        </w:tc>
      </w:tr>
      <w:tr w:rsidR="001F1BC3" w:rsidRPr="00BB36E0" w:rsidTr="00D93EC1">
        <w:trPr>
          <w:trHeight w:val="313"/>
        </w:trPr>
        <w:tc>
          <w:tcPr>
            <w:tcW w:w="1020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rPr>
                <w:sz w:val="24"/>
                <w:szCs w:val="24"/>
              </w:rPr>
            </w:pPr>
          </w:p>
          <w:p w:rsidR="001F1BC3" w:rsidRPr="00BA3EFD" w:rsidRDefault="001F1BC3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F1BC3" w:rsidRPr="00BA3EFD" w:rsidRDefault="001F1BC3" w:rsidP="001F7744">
            <w:pPr>
              <w:pStyle w:val="TableParagraph"/>
              <w:ind w:left="450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070" w:type="dxa"/>
            <w:tcBorders>
              <w:top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1F1BC3" w:rsidRPr="00060BE7" w:rsidRDefault="00060BE7" w:rsidP="001F7744">
            <w:pPr>
              <w:pStyle w:val="TableParagraph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100%</w:t>
            </w:r>
          </w:p>
        </w:tc>
      </w:tr>
      <w:tr w:rsidR="001F1BC3" w:rsidRPr="00BB36E0" w:rsidTr="00951A03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070" w:type="dxa"/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F1BC3" w:rsidRPr="00BB36E0" w:rsidRDefault="00060BE7" w:rsidP="001F7744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060BE7">
              <w:rPr>
                <w:sz w:val="24"/>
                <w:szCs w:val="24"/>
              </w:rPr>
              <w:t>100%</w:t>
            </w:r>
          </w:p>
        </w:tc>
      </w:tr>
      <w:tr w:rsidR="001F1BC3" w:rsidRPr="00BB36E0" w:rsidTr="00D93EC1">
        <w:trPr>
          <w:trHeight w:val="303"/>
        </w:trPr>
        <w:tc>
          <w:tcPr>
            <w:tcW w:w="1020" w:type="dxa"/>
            <w:tcBorders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:rsidR="001F1BC3" w:rsidRPr="00BB36E0" w:rsidRDefault="001F1BC3" w:rsidP="003B602A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Pr="00D93EC1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4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40%</w:t>
            </w:r>
          </w:p>
        </w:tc>
        <w:tc>
          <w:tcPr>
            <w:tcW w:w="1070" w:type="dxa"/>
          </w:tcPr>
          <w:p w:rsidR="001F1BC3" w:rsidRPr="00BB36E0" w:rsidRDefault="001F1BC3" w:rsidP="003B602A">
            <w:pPr>
              <w:pStyle w:val="TableParagraph"/>
              <w:spacing w:line="284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Pr="00D93EC1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F1BC3" w:rsidRPr="00BB36E0" w:rsidRDefault="00060BE7" w:rsidP="001F7744">
            <w:pPr>
              <w:pStyle w:val="TableParagraph"/>
              <w:spacing w:line="284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060BE7">
              <w:rPr>
                <w:sz w:val="24"/>
                <w:szCs w:val="24"/>
              </w:rPr>
              <w:t>100%</w:t>
            </w:r>
          </w:p>
        </w:tc>
      </w:tr>
      <w:tr w:rsidR="001F1BC3" w:rsidRPr="00BB36E0" w:rsidTr="00D93EC1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66%</w:t>
            </w:r>
          </w:p>
        </w:tc>
        <w:tc>
          <w:tcPr>
            <w:tcW w:w="1276" w:type="dxa"/>
          </w:tcPr>
          <w:p w:rsidR="001F1BC3" w:rsidRPr="00060BE7" w:rsidRDefault="00060BE7" w:rsidP="001F7744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50%</w:t>
            </w:r>
          </w:p>
        </w:tc>
      </w:tr>
      <w:tr w:rsidR="001F1BC3" w:rsidRPr="00BB36E0" w:rsidTr="00D93EC1">
        <w:trPr>
          <w:trHeight w:val="405"/>
        </w:trPr>
        <w:tc>
          <w:tcPr>
            <w:tcW w:w="1020" w:type="dxa"/>
            <w:tcBorders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9" w:right="279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1F1BC3" w:rsidRPr="00BB36E0" w:rsidRDefault="001F1BC3" w:rsidP="003B602A">
            <w:pPr>
              <w:pStyle w:val="TableParagraph"/>
              <w:spacing w:line="281" w:lineRule="exact"/>
              <w:ind w:right="279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spacing w:line="281" w:lineRule="exact"/>
              <w:ind w:right="279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50%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6" w:right="294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0%</w:t>
            </w:r>
          </w:p>
        </w:tc>
        <w:tc>
          <w:tcPr>
            <w:tcW w:w="1070" w:type="dxa"/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6" w:right="294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F1BC3" w:rsidRPr="00060BE7" w:rsidRDefault="00060BE7" w:rsidP="001F7744">
            <w:pPr>
              <w:pStyle w:val="TableParagraph"/>
              <w:spacing w:line="281" w:lineRule="exact"/>
              <w:ind w:left="296" w:right="294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17%</w:t>
            </w:r>
          </w:p>
        </w:tc>
      </w:tr>
      <w:tr w:rsidR="001F1BC3" w:rsidRPr="00951A03" w:rsidTr="00D93EC1">
        <w:trPr>
          <w:trHeight w:val="644"/>
        </w:trPr>
        <w:tc>
          <w:tcPr>
            <w:tcW w:w="10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before="153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314" w:lineRule="exact"/>
              <w:ind w:left="327" w:right="322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Окружающий</w:t>
            </w:r>
          </w:p>
          <w:p w:rsidR="001F1BC3" w:rsidRPr="00BA3EFD" w:rsidRDefault="001F1BC3" w:rsidP="001F7744">
            <w:pPr>
              <w:pStyle w:val="TableParagraph"/>
              <w:spacing w:line="310" w:lineRule="exact"/>
              <w:ind w:left="327" w:right="319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мир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070" w:type="dxa"/>
            <w:tcBorders>
              <w:top w:val="single" w:sz="12" w:space="0" w:color="000000"/>
              <w:bottom w:val="single" w:sz="12" w:space="0" w:color="000000"/>
            </w:tcBorders>
          </w:tcPr>
          <w:p w:rsidR="001F1BC3" w:rsidRPr="00951A03" w:rsidRDefault="001F1BC3" w:rsidP="003B602A">
            <w:pPr>
              <w:pStyle w:val="TableParagraph"/>
              <w:jc w:val="center"/>
              <w:rPr>
                <w:sz w:val="24"/>
                <w:szCs w:val="24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1F1BC3" w:rsidRPr="00951A03" w:rsidRDefault="00060BE7" w:rsidP="001F7744">
            <w:pPr>
              <w:pStyle w:val="TableParagraph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100%</w:t>
            </w:r>
          </w:p>
        </w:tc>
      </w:tr>
      <w:tr w:rsidR="001F1BC3" w:rsidRPr="00BB36E0" w:rsidTr="00D93EC1">
        <w:trPr>
          <w:trHeight w:val="311"/>
        </w:trPr>
        <w:tc>
          <w:tcPr>
            <w:tcW w:w="1020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F1BC3" w:rsidRPr="00BA3EFD" w:rsidRDefault="001F1BC3" w:rsidP="001F7744">
            <w:pPr>
              <w:pStyle w:val="TableParagraph"/>
              <w:ind w:left="616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0%</w:t>
            </w:r>
          </w:p>
        </w:tc>
        <w:tc>
          <w:tcPr>
            <w:tcW w:w="1070" w:type="dxa"/>
            <w:tcBorders>
              <w:top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Pr="00951A0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1F1BC3" w:rsidRPr="00BB36E0" w:rsidRDefault="00060BE7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Pr="00060BE7">
              <w:rPr>
                <w:sz w:val="24"/>
                <w:szCs w:val="24"/>
              </w:rPr>
              <w:t>%</w:t>
            </w:r>
          </w:p>
        </w:tc>
      </w:tr>
      <w:tr w:rsidR="001F1BC3" w:rsidRPr="00BB36E0" w:rsidTr="00D93EC1">
        <w:trPr>
          <w:trHeight w:val="303"/>
        </w:trPr>
        <w:tc>
          <w:tcPr>
            <w:tcW w:w="1020" w:type="dxa"/>
            <w:tcBorders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1BC3" w:rsidRPr="00BB36E0" w:rsidRDefault="001F1BC3" w:rsidP="003B602A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Pr="00D93EC1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4" w:lineRule="exact"/>
              <w:ind w:left="296" w:right="295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1F1BC3" w:rsidRPr="00BB36E0" w:rsidRDefault="001F1BC3" w:rsidP="003B602A">
            <w:pPr>
              <w:pStyle w:val="TableParagraph"/>
              <w:spacing w:line="284" w:lineRule="exact"/>
              <w:ind w:left="296" w:right="29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Pr="00D93EC1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F1BC3" w:rsidRPr="00BB36E0" w:rsidRDefault="00060BE7" w:rsidP="001F7744">
            <w:pPr>
              <w:pStyle w:val="TableParagraph"/>
              <w:spacing w:line="284" w:lineRule="exact"/>
              <w:ind w:left="296" w:right="295"/>
              <w:jc w:val="center"/>
              <w:rPr>
                <w:sz w:val="24"/>
                <w:szCs w:val="24"/>
                <w:highlight w:val="yellow"/>
              </w:rPr>
            </w:pPr>
            <w:r w:rsidRPr="00060BE7">
              <w:rPr>
                <w:sz w:val="24"/>
                <w:szCs w:val="24"/>
              </w:rPr>
              <w:t>100%</w:t>
            </w:r>
          </w:p>
        </w:tc>
      </w:tr>
      <w:tr w:rsidR="001F1BC3" w:rsidRPr="00BB36E0" w:rsidTr="00D93EC1">
        <w:trPr>
          <w:trHeight w:val="310"/>
        </w:trPr>
        <w:tc>
          <w:tcPr>
            <w:tcW w:w="1020" w:type="dxa"/>
            <w:tcBorders>
              <w:bottom w:val="single" w:sz="2" w:space="0" w:color="auto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12" w:space="0" w:color="000000"/>
            </w:tcBorders>
          </w:tcPr>
          <w:p w:rsidR="001F1BC3" w:rsidRPr="00BA3EFD" w:rsidRDefault="00E427B0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bottom w:val="single" w:sz="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1F1BC3" w:rsidRPr="00BA3EFD" w:rsidRDefault="00060BE7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BC3" w:rsidRPr="00BB36E0" w:rsidTr="00D93EC1">
        <w:trPr>
          <w:trHeight w:val="310"/>
        </w:trPr>
        <w:tc>
          <w:tcPr>
            <w:tcW w:w="1020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E427B0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000000"/>
            </w:tcBorders>
          </w:tcPr>
          <w:p w:rsidR="001F1BC3" w:rsidRPr="00BA3EFD" w:rsidRDefault="00060BE7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BC3" w:rsidRPr="00BB36E0" w:rsidTr="00D93EC1">
        <w:trPr>
          <w:trHeight w:val="313"/>
        </w:trPr>
        <w:tc>
          <w:tcPr>
            <w:tcW w:w="1020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F1BC3" w:rsidRPr="00BA3EFD" w:rsidRDefault="001F1BC3" w:rsidP="001F7744">
            <w:pPr>
              <w:pStyle w:val="TableParagraph"/>
              <w:ind w:left="67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93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93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BA3EFD" w:rsidRDefault="00E427B0" w:rsidP="001F7744">
            <w:pPr>
              <w:pStyle w:val="TableParagraph"/>
              <w:spacing w:line="293" w:lineRule="exact"/>
              <w:ind w:left="299" w:right="277"/>
              <w:jc w:val="center"/>
              <w:rPr>
                <w:sz w:val="24"/>
                <w:szCs w:val="24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9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Pr="00951A03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1F1BC3" w:rsidRPr="00BB36E0" w:rsidRDefault="00060BE7" w:rsidP="001F7744">
            <w:pPr>
              <w:pStyle w:val="TableParagraph"/>
              <w:spacing w:line="29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060BE7">
              <w:rPr>
                <w:sz w:val="24"/>
                <w:szCs w:val="24"/>
              </w:rPr>
              <w:t>100%</w:t>
            </w:r>
          </w:p>
        </w:tc>
      </w:tr>
      <w:tr w:rsidR="001F1BC3" w:rsidRPr="00BB36E0" w:rsidTr="00D93EC1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1F1BC3" w:rsidRPr="00BB36E0" w:rsidRDefault="001F1BC3" w:rsidP="003B602A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F1BC3" w:rsidRPr="00BB36E0" w:rsidRDefault="00060BE7" w:rsidP="001F7744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060BE7">
              <w:rPr>
                <w:sz w:val="24"/>
                <w:szCs w:val="24"/>
              </w:rPr>
              <w:t>100%</w:t>
            </w:r>
          </w:p>
        </w:tc>
      </w:tr>
      <w:tr w:rsidR="001F1BC3" w:rsidRPr="00BB36E0" w:rsidTr="00D93EC1">
        <w:trPr>
          <w:trHeight w:val="310"/>
        </w:trPr>
        <w:tc>
          <w:tcPr>
            <w:tcW w:w="1020" w:type="dxa"/>
            <w:tcBorders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E427B0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6" w:right="294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bottom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91" w:lineRule="exact"/>
              <w:ind w:left="296" w:right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1F1BC3" w:rsidRPr="00BA3EFD" w:rsidRDefault="00060BE7" w:rsidP="001F7744">
            <w:pPr>
              <w:pStyle w:val="TableParagraph"/>
              <w:spacing w:line="291" w:lineRule="exact"/>
              <w:ind w:left="296" w:right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BC3" w:rsidRPr="00BB36E0" w:rsidTr="00D93EC1">
        <w:trPr>
          <w:trHeight w:val="313"/>
        </w:trPr>
        <w:tc>
          <w:tcPr>
            <w:tcW w:w="1020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F1BC3" w:rsidRPr="00BA3EFD" w:rsidRDefault="001F1BC3" w:rsidP="001F7744">
            <w:pPr>
              <w:pStyle w:val="TableParagraph"/>
              <w:ind w:left="172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360" w:lineRule="auto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360" w:lineRule="auto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E427B0" w:rsidRDefault="00E427B0" w:rsidP="001F7744">
            <w:pPr>
              <w:pStyle w:val="TableParagraph"/>
              <w:spacing w:line="360" w:lineRule="auto"/>
              <w:ind w:left="299" w:right="277"/>
              <w:jc w:val="center"/>
              <w:rPr>
                <w:sz w:val="24"/>
                <w:szCs w:val="24"/>
              </w:rPr>
            </w:pPr>
            <w:r w:rsidRPr="00E427B0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3" w:lineRule="exact"/>
              <w:ind w:left="296" w:right="295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50%</w:t>
            </w:r>
          </w:p>
        </w:tc>
        <w:tc>
          <w:tcPr>
            <w:tcW w:w="1070" w:type="dxa"/>
            <w:tcBorders>
              <w:top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3" w:lineRule="exact"/>
              <w:ind w:left="296" w:right="295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1F1BC3" w:rsidRPr="00060BE7" w:rsidRDefault="00060BE7" w:rsidP="001F7744">
            <w:pPr>
              <w:pStyle w:val="TableParagraph"/>
              <w:spacing w:line="293" w:lineRule="exact"/>
              <w:ind w:left="296" w:right="295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-</w:t>
            </w:r>
          </w:p>
        </w:tc>
      </w:tr>
      <w:tr w:rsidR="001F1BC3" w:rsidRPr="00BB36E0" w:rsidTr="00D93EC1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1BC3" w:rsidRPr="00BA3EFD" w:rsidRDefault="001F1BC3" w:rsidP="003B602A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1F1BC3" w:rsidRPr="00E427B0" w:rsidRDefault="00E427B0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</w:rPr>
            </w:pPr>
            <w:r w:rsidRPr="00E427B0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281" w:lineRule="exact"/>
              <w:ind w:left="296" w:right="294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1F1BC3" w:rsidRPr="00BA3EFD" w:rsidRDefault="001F1BC3" w:rsidP="003B602A">
            <w:pPr>
              <w:pStyle w:val="TableParagraph"/>
              <w:spacing w:line="281" w:lineRule="exact"/>
              <w:ind w:left="296" w:right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F1BC3" w:rsidRPr="00060BE7" w:rsidRDefault="00060BE7" w:rsidP="001F7744">
            <w:pPr>
              <w:pStyle w:val="TableParagraph"/>
              <w:spacing w:line="281" w:lineRule="exact"/>
              <w:ind w:left="296" w:right="294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-</w:t>
            </w:r>
          </w:p>
        </w:tc>
      </w:tr>
      <w:tr w:rsidR="001F1BC3" w:rsidRPr="00BB36E0" w:rsidTr="00D93EC1">
        <w:trPr>
          <w:trHeight w:val="313"/>
        </w:trPr>
        <w:tc>
          <w:tcPr>
            <w:tcW w:w="1020" w:type="dxa"/>
            <w:tcBorders>
              <w:bottom w:val="single" w:sz="12" w:space="0" w:color="auto"/>
              <w:right w:val="single" w:sz="12" w:space="0" w:color="000000"/>
            </w:tcBorders>
          </w:tcPr>
          <w:p w:rsidR="001F1BC3" w:rsidRPr="00BA3EFD" w:rsidRDefault="001F1BC3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before="24"/>
              <w:ind w:left="299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before="24"/>
              <w:ind w:left="299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000000"/>
            </w:tcBorders>
          </w:tcPr>
          <w:p w:rsidR="001F1BC3" w:rsidRPr="00E427B0" w:rsidRDefault="004700F1" w:rsidP="001F7744">
            <w:pPr>
              <w:pStyle w:val="TableParagraph"/>
              <w:spacing w:before="24"/>
              <w:ind w:left="299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293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293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F1BC3" w:rsidRPr="00060BE7" w:rsidRDefault="004700F1" w:rsidP="001F7744">
            <w:pPr>
              <w:pStyle w:val="TableParagraph"/>
              <w:spacing w:line="293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1F1BC3" w:rsidRPr="00BB36E0" w:rsidTr="00D93EC1">
        <w:trPr>
          <w:trHeight w:val="313"/>
        </w:trPr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</w:tcPr>
          <w:p w:rsidR="001F1BC3" w:rsidRPr="00BA3EFD" w:rsidRDefault="001F1BC3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BC3" w:rsidRPr="00BA3EFD" w:rsidRDefault="001F1BC3" w:rsidP="001F7744">
            <w:pPr>
              <w:pStyle w:val="TableParagraph"/>
              <w:spacing w:before="160"/>
              <w:ind w:left="54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F1BC3" w:rsidRPr="00BB36E0" w:rsidRDefault="001F1BC3" w:rsidP="003B602A">
            <w:pPr>
              <w:pStyle w:val="TableParagraph"/>
              <w:spacing w:before="2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83</w:t>
            </w:r>
            <w:r w:rsidRPr="00994E8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F1BC3" w:rsidRPr="00BB36E0" w:rsidRDefault="001F1BC3" w:rsidP="003B602A">
            <w:pPr>
              <w:pStyle w:val="TableParagraph"/>
              <w:spacing w:before="29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000000"/>
            </w:tcBorders>
          </w:tcPr>
          <w:p w:rsidR="001F1BC3" w:rsidRPr="00E427B0" w:rsidRDefault="00E427B0" w:rsidP="001F7744">
            <w:pPr>
              <w:pStyle w:val="TableParagraph"/>
              <w:spacing w:before="29"/>
              <w:jc w:val="center"/>
              <w:rPr>
                <w:sz w:val="24"/>
                <w:szCs w:val="24"/>
              </w:rPr>
            </w:pPr>
            <w:r w:rsidRPr="00E427B0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29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33</w:t>
            </w:r>
            <w:r w:rsidRPr="00994E86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1F1BC3" w:rsidRPr="00BB36E0" w:rsidRDefault="001F1BC3" w:rsidP="003B602A">
            <w:pPr>
              <w:pStyle w:val="TableParagraph"/>
              <w:spacing w:line="29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F1BC3" w:rsidRPr="00060BE7" w:rsidRDefault="00060BE7" w:rsidP="001F7744">
            <w:pPr>
              <w:pStyle w:val="TableParagraph"/>
              <w:spacing w:line="293" w:lineRule="exact"/>
              <w:ind w:left="296" w:right="290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-</w:t>
            </w:r>
          </w:p>
        </w:tc>
      </w:tr>
      <w:tr w:rsidR="001F1BC3" w:rsidRPr="00BB36E0" w:rsidTr="00D93EC1">
        <w:trPr>
          <w:trHeight w:val="313"/>
        </w:trPr>
        <w:tc>
          <w:tcPr>
            <w:tcW w:w="10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1BC3" w:rsidRPr="00BA3EFD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BC3" w:rsidRPr="00BA3EFD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jc w:val="center"/>
              <w:rPr>
                <w:sz w:val="24"/>
                <w:szCs w:val="24"/>
                <w:highlight w:val="yellow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2" w:space="0" w:color="auto"/>
              <w:right w:val="single" w:sz="12" w:space="0" w:color="000000"/>
            </w:tcBorders>
          </w:tcPr>
          <w:p w:rsidR="001F1BC3" w:rsidRPr="00E427B0" w:rsidRDefault="00E427B0" w:rsidP="001F7744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 w:rsidRPr="00E427B0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12" w:space="0" w:color="auto"/>
            </w:tcBorders>
          </w:tcPr>
          <w:p w:rsidR="001F1BC3" w:rsidRPr="00BB36E0" w:rsidRDefault="001F1BC3" w:rsidP="003B602A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1F1BC3" w:rsidRPr="00060BE7" w:rsidRDefault="00060BE7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-</w:t>
            </w:r>
          </w:p>
        </w:tc>
      </w:tr>
      <w:tr w:rsidR="001F1BC3" w:rsidRPr="00BB36E0" w:rsidTr="003B602A">
        <w:trPr>
          <w:trHeight w:val="313"/>
        </w:trPr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</w:tcPr>
          <w:p w:rsidR="001F1BC3" w:rsidRPr="00BA3EFD" w:rsidRDefault="001F1BC3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BC3" w:rsidRPr="00BA3EFD" w:rsidRDefault="001F1BC3" w:rsidP="001F7744">
            <w:pPr>
              <w:pStyle w:val="TableParagraph"/>
              <w:spacing w:before="170"/>
              <w:ind w:left="731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42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42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1F1BC3" w:rsidRPr="00BA3EFD" w:rsidRDefault="00E427B0" w:rsidP="001F7744">
            <w:pPr>
              <w:pStyle w:val="TableParagraph"/>
              <w:spacing w:line="303" w:lineRule="exact"/>
              <w:ind w:left="424"/>
              <w:rPr>
                <w:sz w:val="24"/>
                <w:szCs w:val="24"/>
              </w:rPr>
            </w:pPr>
            <w:r w:rsidRPr="00E427B0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000000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F1BC3" w:rsidRPr="00BA3EFD" w:rsidRDefault="00060BE7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BC3" w:rsidRPr="00BB36E0" w:rsidTr="00D93EC1">
        <w:trPr>
          <w:trHeight w:val="313"/>
        </w:trPr>
        <w:tc>
          <w:tcPr>
            <w:tcW w:w="1020" w:type="dxa"/>
            <w:tcBorders>
              <w:right w:val="single" w:sz="12" w:space="0" w:color="auto"/>
            </w:tcBorders>
          </w:tcPr>
          <w:p w:rsidR="001F1BC3" w:rsidRPr="00BB36E0" w:rsidRDefault="001F1BC3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  <w:highlight w:val="yellow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BC3" w:rsidRPr="00BB36E0" w:rsidRDefault="001F1BC3" w:rsidP="001F77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424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000000"/>
            </w:tcBorders>
          </w:tcPr>
          <w:p w:rsidR="001F1BC3" w:rsidRPr="00BA3EFD" w:rsidRDefault="00E427B0" w:rsidP="00E427B0">
            <w:pPr>
              <w:pStyle w:val="TableParagraph"/>
              <w:spacing w:line="303" w:lineRule="exact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E427B0">
              <w:rPr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F1BC3" w:rsidRPr="00BA3EFD" w:rsidRDefault="00060BE7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BC3" w:rsidRPr="00F979A0" w:rsidTr="00994E86">
        <w:trPr>
          <w:trHeight w:val="313"/>
        </w:trPr>
        <w:tc>
          <w:tcPr>
            <w:tcW w:w="1020" w:type="dxa"/>
            <w:tcBorders>
              <w:right w:val="single" w:sz="12" w:space="0" w:color="auto"/>
            </w:tcBorders>
          </w:tcPr>
          <w:p w:rsidR="001F1BC3" w:rsidRPr="00BA3EFD" w:rsidRDefault="001F1BC3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BC3" w:rsidRPr="00BA3EFD" w:rsidRDefault="001F1BC3" w:rsidP="001F7744">
            <w:pPr>
              <w:pStyle w:val="TableParagraph"/>
              <w:spacing w:line="303" w:lineRule="exact"/>
              <w:ind w:left="12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Английский</w:t>
            </w:r>
            <w:r w:rsidRPr="00BA3EFD">
              <w:rPr>
                <w:spacing w:val="-3"/>
                <w:sz w:val="24"/>
                <w:szCs w:val="24"/>
              </w:rPr>
              <w:t xml:space="preserve"> </w:t>
            </w:r>
            <w:r w:rsidRPr="00BA3EFD">
              <w:rPr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1F1BC3" w:rsidRPr="00BA3EFD" w:rsidRDefault="00E427B0" w:rsidP="001F7744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BA3EFD" w:rsidRDefault="00060BE7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BC3" w:rsidRPr="00F979A0" w:rsidTr="00994E86">
        <w:trPr>
          <w:trHeight w:val="313"/>
        </w:trPr>
        <w:tc>
          <w:tcPr>
            <w:tcW w:w="1020" w:type="dxa"/>
            <w:tcBorders>
              <w:right w:val="single" w:sz="12" w:space="0" w:color="auto"/>
            </w:tcBorders>
          </w:tcPr>
          <w:p w:rsidR="001F1BC3" w:rsidRPr="00BA3EFD" w:rsidRDefault="001F1BC3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BC3" w:rsidRPr="00BA3EFD" w:rsidRDefault="001F1BC3" w:rsidP="001F7744">
            <w:pPr>
              <w:pStyle w:val="TableParagraph"/>
              <w:spacing w:line="303" w:lineRule="exact"/>
              <w:ind w:left="12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1F1BC3" w:rsidRPr="00BA3EFD" w:rsidRDefault="00E427B0" w:rsidP="001F7744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0%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BA3EFD" w:rsidRDefault="001F1BC3" w:rsidP="003B602A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BA3EFD" w:rsidRDefault="00060BE7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BC3" w:rsidRPr="00F979A0" w:rsidTr="00D93EC1">
        <w:trPr>
          <w:trHeight w:val="313"/>
        </w:trPr>
        <w:tc>
          <w:tcPr>
            <w:tcW w:w="1020" w:type="dxa"/>
            <w:tcBorders>
              <w:bottom w:val="single" w:sz="12" w:space="0" w:color="000000"/>
              <w:right w:val="single" w:sz="12" w:space="0" w:color="auto"/>
            </w:tcBorders>
          </w:tcPr>
          <w:p w:rsidR="001F1BC3" w:rsidRPr="00994E86" w:rsidRDefault="001F1BC3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994E86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BC3" w:rsidRPr="00994E86" w:rsidRDefault="001F1BC3" w:rsidP="001F7744">
            <w:pPr>
              <w:pStyle w:val="TableParagraph"/>
              <w:spacing w:line="303" w:lineRule="exact"/>
              <w:ind w:left="128"/>
              <w:rPr>
                <w:sz w:val="24"/>
                <w:szCs w:val="24"/>
              </w:rPr>
            </w:pPr>
            <w:r w:rsidRPr="00994E86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303" w:lineRule="exact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303" w:lineRule="exact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F1BC3" w:rsidRPr="00BB36E0" w:rsidRDefault="00E427B0" w:rsidP="001F7744">
            <w:pPr>
              <w:pStyle w:val="TableParagraph"/>
              <w:spacing w:line="303" w:lineRule="exact"/>
              <w:jc w:val="center"/>
              <w:rPr>
                <w:sz w:val="24"/>
                <w:szCs w:val="24"/>
                <w:highlight w:val="yellow"/>
              </w:rPr>
            </w:pPr>
            <w:r w:rsidRPr="00E427B0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000000"/>
            </w:tcBorders>
          </w:tcPr>
          <w:p w:rsidR="001F1BC3" w:rsidRPr="00BB36E0" w:rsidRDefault="001F1BC3" w:rsidP="003B602A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000000"/>
            </w:tcBorders>
          </w:tcPr>
          <w:p w:rsidR="001F1BC3" w:rsidRPr="00BB36E0" w:rsidRDefault="00060BE7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060BE7">
              <w:rPr>
                <w:sz w:val="24"/>
                <w:szCs w:val="24"/>
              </w:rPr>
              <w:t>-</w:t>
            </w:r>
          </w:p>
        </w:tc>
      </w:tr>
    </w:tbl>
    <w:p w:rsidR="00AA725B" w:rsidRPr="00801B34" w:rsidRDefault="00AA725B" w:rsidP="001F7744">
      <w:pPr>
        <w:jc w:val="center"/>
        <w:rPr>
          <w:b/>
          <w:sz w:val="28"/>
          <w:szCs w:val="28"/>
          <w:lang w:val="ru-RU"/>
        </w:rPr>
      </w:pPr>
      <w:r w:rsidRPr="00801B34">
        <w:rPr>
          <w:b/>
          <w:sz w:val="28"/>
          <w:szCs w:val="28"/>
          <w:lang w:val="ru-RU"/>
        </w:rPr>
        <w:t>Сравнение отметок за ВПР с отметками по журналу</w:t>
      </w:r>
    </w:p>
    <w:tbl>
      <w:tblPr>
        <w:tblStyle w:val="TableNormal"/>
        <w:tblW w:w="1009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0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A725B" w:rsidRPr="00801B34" w:rsidTr="00AA725B">
        <w:trPr>
          <w:trHeight w:val="311"/>
        </w:trPr>
        <w:tc>
          <w:tcPr>
            <w:tcW w:w="737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AA725B" w:rsidRPr="00801B34" w:rsidRDefault="00AA725B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A725B" w:rsidRPr="00801B34" w:rsidRDefault="00AA725B" w:rsidP="001F7744">
            <w:pPr>
              <w:pStyle w:val="TableParagraph"/>
              <w:ind w:left="184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801B34" w:rsidRDefault="00AA725B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A725B" w:rsidRPr="00801B34" w:rsidRDefault="00AA725B" w:rsidP="001F7744">
            <w:pPr>
              <w:pStyle w:val="TableParagraph"/>
              <w:ind w:left="688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AA725B" w:rsidRPr="00801B34" w:rsidRDefault="001F1BC3" w:rsidP="001F1BC3">
            <w:pPr>
              <w:pStyle w:val="TableParagraph"/>
              <w:spacing w:line="291" w:lineRule="exact"/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AA725B" w:rsidRPr="00801B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left w:val="single" w:sz="12" w:space="0" w:color="000000"/>
              <w:right w:val="single" w:sz="12" w:space="0" w:color="auto"/>
            </w:tcBorders>
          </w:tcPr>
          <w:p w:rsidR="00AA725B" w:rsidRPr="00801B34" w:rsidRDefault="001F1BC3" w:rsidP="001F7744">
            <w:pPr>
              <w:pStyle w:val="TableParagraph"/>
              <w:spacing w:line="291" w:lineRule="exact"/>
              <w:ind w:left="5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</w:tcBorders>
          </w:tcPr>
          <w:p w:rsidR="00AA725B" w:rsidRPr="00801B34" w:rsidRDefault="001F1BC3" w:rsidP="001F7744">
            <w:pPr>
              <w:pStyle w:val="TableParagraph"/>
              <w:spacing w:line="291" w:lineRule="exact"/>
              <w:ind w:left="530"/>
              <w:rPr>
                <w:sz w:val="24"/>
                <w:szCs w:val="24"/>
              </w:rPr>
            </w:pPr>
            <w:r w:rsidRPr="00060BE7">
              <w:rPr>
                <w:sz w:val="24"/>
                <w:szCs w:val="24"/>
              </w:rPr>
              <w:t>2023</w:t>
            </w:r>
          </w:p>
        </w:tc>
      </w:tr>
      <w:tr w:rsidR="00AA725B" w:rsidRPr="00F979A0" w:rsidTr="00AA725B">
        <w:trPr>
          <w:trHeight w:val="634"/>
        </w:trPr>
        <w:tc>
          <w:tcPr>
            <w:tcW w:w="73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AA725B" w:rsidRPr="00801B34" w:rsidRDefault="00AA725B" w:rsidP="001F7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801B34" w:rsidRDefault="00AA725B" w:rsidP="001F7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78" w:right="179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Понизили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86" w:right="180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Подтвердили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Повысили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78" w:right="179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Понизили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86" w:right="180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Подтвердили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Повысили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78" w:right="179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Понизили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86" w:right="180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Подтвердили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Повысили </w:t>
            </w:r>
          </w:p>
        </w:tc>
      </w:tr>
      <w:tr w:rsidR="001F1BC3" w:rsidRPr="00F979A0" w:rsidTr="00AA725B">
        <w:trPr>
          <w:trHeight w:val="310"/>
        </w:trPr>
        <w:tc>
          <w:tcPr>
            <w:tcW w:w="737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1BC3" w:rsidRPr="00D3333C" w:rsidRDefault="001F1BC3" w:rsidP="001F7744">
            <w:pPr>
              <w:pStyle w:val="TableParagraph"/>
              <w:rPr>
                <w:sz w:val="24"/>
                <w:szCs w:val="24"/>
              </w:rPr>
            </w:pPr>
          </w:p>
          <w:p w:rsidR="001F1BC3" w:rsidRPr="00D3333C" w:rsidRDefault="001F1BC3" w:rsidP="001F774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F1BC3" w:rsidRPr="00D3333C" w:rsidRDefault="001F1BC3" w:rsidP="001F7744">
            <w:pPr>
              <w:pStyle w:val="TableParagraph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Русский</w:t>
            </w:r>
            <w:r w:rsidRPr="00D3333C">
              <w:rPr>
                <w:spacing w:val="-2"/>
                <w:sz w:val="24"/>
                <w:szCs w:val="24"/>
              </w:rPr>
              <w:t xml:space="preserve"> </w:t>
            </w:r>
            <w:r w:rsidRPr="00D3333C">
              <w:rPr>
                <w:sz w:val="24"/>
                <w:szCs w:val="24"/>
              </w:rPr>
              <w:t>язык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D3333C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D3333C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1F1BC3" w:rsidRPr="00D3333C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03"/>
        </w:trPr>
        <w:tc>
          <w:tcPr>
            <w:tcW w:w="737" w:type="dxa"/>
            <w:tcBorders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82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85482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85482F">
              <w:rPr>
                <w:sz w:val="24"/>
                <w:lang w:val="ru-RU"/>
              </w:rPr>
              <w:t>75%</w:t>
            </w:r>
          </w:p>
        </w:tc>
        <w:tc>
          <w:tcPr>
            <w:tcW w:w="850" w:type="dxa"/>
          </w:tcPr>
          <w:p w:rsidR="001F1BC3" w:rsidRPr="0085482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85482F">
              <w:rPr>
                <w:sz w:val="24"/>
                <w:lang w:val="ru-RU"/>
              </w:rPr>
              <w:t>25%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1F1BC3" w:rsidRPr="0085482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85482F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F979A0" w:rsidRDefault="001F1BC3" w:rsidP="003B602A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060BE7" w:rsidRDefault="00060BE7" w:rsidP="00AB7836">
            <w:pPr>
              <w:spacing w:line="360" w:lineRule="auto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10"/>
        </w:trPr>
        <w:tc>
          <w:tcPr>
            <w:tcW w:w="737" w:type="dxa"/>
            <w:tcBorders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</w:tcBorders>
          </w:tcPr>
          <w:p w:rsidR="001F1BC3" w:rsidRPr="00CD7B02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 w:rsidRPr="00CD7B02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F1BC3" w:rsidRPr="00CD7B02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  <w:r w:rsidRPr="00CD7B02">
              <w:rPr>
                <w:sz w:val="24"/>
                <w:lang w:val="ru-RU"/>
              </w:rPr>
              <w:t>%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</w:tcPr>
          <w:p w:rsidR="001F1BC3" w:rsidRPr="00CD7B02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</w:tcBorders>
          </w:tcPr>
          <w:p w:rsidR="001F1BC3" w:rsidRPr="00CD7B02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F1BC3" w:rsidRPr="00CD7B02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1F1BC3" w:rsidRPr="00CD7B02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1F1BC3" w:rsidRPr="00060BE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83%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F1BC3" w:rsidRPr="00CD7B02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F1BC3" w:rsidRPr="00CD7B02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Pr="00060BE7">
              <w:rPr>
                <w:sz w:val="24"/>
                <w:lang w:val="ru-RU"/>
              </w:rPr>
              <w:t>%</w:t>
            </w:r>
          </w:p>
        </w:tc>
      </w:tr>
      <w:tr w:rsidR="001F1BC3" w:rsidRPr="00F979A0" w:rsidTr="00AA725B">
        <w:trPr>
          <w:trHeight w:val="313"/>
        </w:trPr>
        <w:tc>
          <w:tcPr>
            <w:tcW w:w="737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1BC3" w:rsidRPr="00D3333C" w:rsidRDefault="001F1BC3" w:rsidP="001F7744">
            <w:pPr>
              <w:pStyle w:val="TableParagraph"/>
              <w:rPr>
                <w:sz w:val="24"/>
                <w:szCs w:val="24"/>
              </w:rPr>
            </w:pPr>
          </w:p>
          <w:p w:rsidR="001F1BC3" w:rsidRPr="00D3333C" w:rsidRDefault="001F1BC3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F1BC3" w:rsidRPr="00D3333C" w:rsidRDefault="001F1BC3" w:rsidP="001F7744">
            <w:pPr>
              <w:pStyle w:val="TableParagraph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1F1BC3" w:rsidRPr="00060BE7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50%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  <w:r w:rsidRPr="00060BE7">
              <w:rPr>
                <w:sz w:val="24"/>
                <w:lang w:val="ru-RU"/>
              </w:rPr>
              <w:t>%</w:t>
            </w:r>
          </w:p>
        </w:tc>
      </w:tr>
      <w:tr w:rsidR="001F1BC3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F979A0" w:rsidRDefault="001F1BC3" w:rsidP="003B602A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060BE7" w:rsidRDefault="00060BE7" w:rsidP="00D3333C">
            <w:pPr>
              <w:spacing w:line="360" w:lineRule="auto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D3333C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1F1BC3" w:rsidRPr="00D3333C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03"/>
        </w:trPr>
        <w:tc>
          <w:tcPr>
            <w:tcW w:w="737" w:type="dxa"/>
            <w:tcBorders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96541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20%</w:t>
            </w:r>
          </w:p>
        </w:tc>
        <w:tc>
          <w:tcPr>
            <w:tcW w:w="850" w:type="dxa"/>
          </w:tcPr>
          <w:p w:rsidR="001F1BC3" w:rsidRPr="0096541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60%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1F1BC3" w:rsidRPr="0096541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20%</w:t>
            </w: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F979A0" w:rsidRDefault="001F1BC3" w:rsidP="003B602A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060BE7" w:rsidRDefault="00060BE7" w:rsidP="00AB7836">
            <w:pPr>
              <w:spacing w:line="360" w:lineRule="auto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405"/>
        </w:trPr>
        <w:tc>
          <w:tcPr>
            <w:tcW w:w="737" w:type="dxa"/>
            <w:tcBorders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25%</w:t>
            </w:r>
          </w:p>
        </w:tc>
        <w:tc>
          <w:tcPr>
            <w:tcW w:w="850" w:type="dxa"/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75%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CD7B02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1F1BC3" w:rsidRPr="00CD7B02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1F1BC3" w:rsidRPr="00CD7B02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1F1BC3" w:rsidRPr="00CD7B02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  <w:r w:rsidRPr="00060BE7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F1BC3" w:rsidRPr="00CD7B02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F1BC3" w:rsidRPr="00CD7B02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  <w:r w:rsidRPr="00060BE7">
              <w:rPr>
                <w:sz w:val="24"/>
                <w:lang w:val="ru-RU"/>
              </w:rPr>
              <w:t>%</w:t>
            </w:r>
          </w:p>
        </w:tc>
      </w:tr>
      <w:tr w:rsidR="001F1BC3" w:rsidRPr="00F979A0" w:rsidTr="00AA725B">
        <w:trPr>
          <w:trHeight w:val="644"/>
        </w:trPr>
        <w:tc>
          <w:tcPr>
            <w:tcW w:w="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before="153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1BC3" w:rsidRPr="00D3333C" w:rsidRDefault="001F1BC3" w:rsidP="001F7744">
            <w:pPr>
              <w:pStyle w:val="TableParagraph"/>
              <w:spacing w:line="314" w:lineRule="exact"/>
              <w:ind w:right="322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  <w:r w:rsidRPr="00060BE7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  <w:r w:rsidRPr="00060BE7">
              <w:rPr>
                <w:sz w:val="24"/>
                <w:lang w:val="ru-RU"/>
              </w:rPr>
              <w:t>%</w:t>
            </w:r>
          </w:p>
        </w:tc>
      </w:tr>
      <w:tr w:rsidR="001F1BC3" w:rsidRPr="00F979A0" w:rsidTr="00AA725B">
        <w:trPr>
          <w:trHeight w:val="311"/>
        </w:trPr>
        <w:tc>
          <w:tcPr>
            <w:tcW w:w="737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F1BC3" w:rsidRPr="00D3333C" w:rsidRDefault="001F1BC3" w:rsidP="001F774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F1BC3" w:rsidRPr="00D3333C" w:rsidRDefault="001F1BC3" w:rsidP="001F7744">
            <w:pPr>
              <w:pStyle w:val="TableParagraph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F1BC3" w:rsidRPr="00D3333C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03"/>
        </w:trPr>
        <w:tc>
          <w:tcPr>
            <w:tcW w:w="737" w:type="dxa"/>
            <w:tcBorders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F979A0" w:rsidRDefault="001F1BC3" w:rsidP="003B602A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  <w:r w:rsidRPr="00D3333C">
              <w:rPr>
                <w:sz w:val="24"/>
                <w:lang w:val="ru-RU"/>
              </w:rPr>
              <w:t>%</w:t>
            </w:r>
          </w:p>
        </w:tc>
        <w:tc>
          <w:tcPr>
            <w:tcW w:w="851" w:type="dxa"/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50%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0340DE" w:rsidRDefault="00060BE7" w:rsidP="00AB7836">
            <w:pPr>
              <w:spacing w:line="360" w:lineRule="auto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0340DE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1F1BC3" w:rsidRPr="000340DE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10"/>
        </w:trPr>
        <w:tc>
          <w:tcPr>
            <w:tcW w:w="737" w:type="dxa"/>
            <w:tcBorders>
              <w:bottom w:val="single" w:sz="2" w:space="0" w:color="auto"/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0340DE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0340DE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1F1BC3" w:rsidRPr="000340DE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10"/>
        </w:trPr>
        <w:tc>
          <w:tcPr>
            <w:tcW w:w="737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</w:tcPr>
          <w:p w:rsidR="001F1BC3" w:rsidRPr="00F979A0" w:rsidRDefault="001F1BC3" w:rsidP="003B602A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000000"/>
            </w:tcBorders>
          </w:tcPr>
          <w:p w:rsidR="001F1BC3" w:rsidRPr="00F979A0" w:rsidRDefault="001F1BC3" w:rsidP="003B602A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1BC3" w:rsidRPr="00F979A0" w:rsidRDefault="001F1BC3" w:rsidP="003B602A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1F1BC3" w:rsidRPr="000340DE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F1BC3" w:rsidRPr="000340DE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F1BC3" w:rsidRPr="000340DE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13"/>
        </w:trPr>
        <w:tc>
          <w:tcPr>
            <w:tcW w:w="737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1BC3" w:rsidRPr="00D3333C" w:rsidRDefault="001F1BC3" w:rsidP="001F774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F1BC3" w:rsidRPr="00D3333C" w:rsidRDefault="001F1BC3" w:rsidP="001F7744">
            <w:pPr>
              <w:pStyle w:val="TableParagraph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F979A0" w:rsidRDefault="001F1BC3" w:rsidP="003B602A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1F1BC3" w:rsidRPr="000340DE" w:rsidRDefault="00060BE7" w:rsidP="00AB7836">
            <w:pPr>
              <w:spacing w:line="360" w:lineRule="auto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F1BC3" w:rsidRPr="000340DE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F1BC3" w:rsidRPr="000340DE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9E43C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60BE7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</w:tcPr>
          <w:p w:rsidR="001F1BC3" w:rsidRPr="009E43C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1F1BC3" w:rsidRPr="009E43C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10"/>
        </w:trPr>
        <w:tc>
          <w:tcPr>
            <w:tcW w:w="737" w:type="dxa"/>
            <w:tcBorders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</w:rPr>
            </w:pPr>
            <w:r w:rsidRPr="00496196">
              <w:rPr>
                <w:sz w:val="24"/>
                <w:lang w:val="ru-RU"/>
              </w:rPr>
              <w:t>%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1F1BC3" w:rsidRPr="00496196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F1BC3" w:rsidRPr="00060BE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F1BC3" w:rsidRPr="00060BE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13"/>
        </w:trPr>
        <w:tc>
          <w:tcPr>
            <w:tcW w:w="737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1BC3" w:rsidRPr="00D3333C" w:rsidRDefault="001F1BC3" w:rsidP="001F774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F1BC3" w:rsidRPr="00D3333C" w:rsidRDefault="001F1BC3" w:rsidP="001F7744">
            <w:pPr>
              <w:pStyle w:val="TableParagraph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96541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lastRenderedPageBreak/>
              <w:t>25%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F1BC3" w:rsidRPr="0096541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75%</w:t>
            </w: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</w:tcPr>
          <w:p w:rsidR="001F1BC3" w:rsidRPr="0096541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1F1BC3" w:rsidRPr="009E43C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F1BC3" w:rsidRPr="009E43C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F1BC3" w:rsidRPr="009E43C7" w:rsidRDefault="00060BE7" w:rsidP="009E43C7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9E43C7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1F1BC3" w:rsidRPr="009E43C7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1F1BC3" w:rsidRPr="009E43C7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13"/>
        </w:trPr>
        <w:tc>
          <w:tcPr>
            <w:tcW w:w="737" w:type="dxa"/>
            <w:tcBorders>
              <w:bottom w:val="single" w:sz="12" w:space="0" w:color="auto"/>
              <w:right w:val="single" w:sz="12" w:space="0" w:color="000000"/>
            </w:tcBorders>
          </w:tcPr>
          <w:p w:rsidR="001F1BC3" w:rsidRPr="00D3333C" w:rsidRDefault="001F1BC3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1F1BC3" w:rsidRPr="00496196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F1BC3" w:rsidRPr="00496196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F1BC3" w:rsidRPr="00060BE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13"/>
        </w:trPr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</w:tcPr>
          <w:p w:rsidR="001F1BC3" w:rsidRPr="00D3333C" w:rsidRDefault="001F1BC3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BC3" w:rsidRPr="00D3333C" w:rsidRDefault="001F1BC3" w:rsidP="001F7744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33%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66%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1F1BC3" w:rsidRPr="009E43C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F1BC3" w:rsidRPr="009E43C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F1BC3" w:rsidRPr="009E43C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13"/>
        </w:trPr>
        <w:tc>
          <w:tcPr>
            <w:tcW w:w="73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1BC3" w:rsidRPr="00D3333C" w:rsidRDefault="001F1BC3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F1BC3" w:rsidRPr="009E43C7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1F1BC3" w:rsidRPr="009E43C7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F1BC3" w:rsidRPr="009E43C7" w:rsidRDefault="00060BE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F1BC3" w:rsidRPr="009E43C7" w:rsidRDefault="001F1BC3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</w:tc>
      </w:tr>
      <w:tr w:rsidR="001F1BC3" w:rsidRPr="00F979A0" w:rsidTr="00AA725B">
        <w:trPr>
          <w:trHeight w:val="313"/>
        </w:trPr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</w:tcPr>
          <w:p w:rsidR="001F1BC3" w:rsidRPr="00D3333C" w:rsidRDefault="001F1BC3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BC3" w:rsidRPr="00D3333C" w:rsidRDefault="001F1BC3" w:rsidP="001F7744">
            <w:pPr>
              <w:pStyle w:val="TableParagraph"/>
              <w:spacing w:before="170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000000"/>
            </w:tcBorders>
          </w:tcPr>
          <w:p w:rsidR="001F1BC3" w:rsidRPr="005A220A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1F1BC3" w:rsidRPr="00496196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850" w:type="dxa"/>
          </w:tcPr>
          <w:p w:rsidR="001F1BC3" w:rsidRPr="00496196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851" w:type="dxa"/>
          </w:tcPr>
          <w:p w:rsidR="001F1BC3" w:rsidRPr="00496196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F979A0" w:rsidTr="00AA725B">
        <w:trPr>
          <w:trHeight w:val="313"/>
        </w:trPr>
        <w:tc>
          <w:tcPr>
            <w:tcW w:w="737" w:type="dxa"/>
            <w:tcBorders>
              <w:right w:val="single" w:sz="12" w:space="0" w:color="auto"/>
            </w:tcBorders>
          </w:tcPr>
          <w:p w:rsidR="001F1BC3" w:rsidRPr="00D3333C" w:rsidRDefault="001F1BC3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C3" w:rsidRPr="00D3333C" w:rsidRDefault="001F1BC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1F1BC3" w:rsidRPr="00F979A0" w:rsidRDefault="001F1BC3" w:rsidP="003B602A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F1BC3" w:rsidRPr="00F979A0" w:rsidRDefault="001F1BC3" w:rsidP="003B602A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000000"/>
            </w:tcBorders>
          </w:tcPr>
          <w:p w:rsidR="001F1BC3" w:rsidRPr="00F979A0" w:rsidRDefault="001F1BC3" w:rsidP="003B602A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1F1BC3" w:rsidRPr="00496196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F1BC3" w:rsidRPr="00496196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F1BC3" w:rsidRPr="00060BE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616394" w:rsidTr="00496196">
        <w:trPr>
          <w:trHeight w:val="313"/>
        </w:trPr>
        <w:tc>
          <w:tcPr>
            <w:tcW w:w="737" w:type="dxa"/>
            <w:tcBorders>
              <w:right w:val="single" w:sz="12" w:space="0" w:color="auto"/>
            </w:tcBorders>
          </w:tcPr>
          <w:p w:rsidR="001F1BC3" w:rsidRPr="00D3333C" w:rsidRDefault="001F1BC3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C3" w:rsidRPr="00D3333C" w:rsidRDefault="001F1BC3" w:rsidP="001F774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Английский</w:t>
            </w:r>
            <w:r w:rsidRPr="00D3333C">
              <w:rPr>
                <w:spacing w:val="-3"/>
                <w:sz w:val="24"/>
                <w:szCs w:val="24"/>
              </w:rPr>
              <w:t xml:space="preserve"> </w:t>
            </w:r>
            <w:r w:rsidRPr="00D3333C">
              <w:rPr>
                <w:sz w:val="24"/>
                <w:szCs w:val="24"/>
              </w:rPr>
              <w:t>язык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1BC3" w:rsidRPr="00F979A0" w:rsidRDefault="001F1BC3" w:rsidP="003B602A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1F1BC3" w:rsidRPr="00D3333C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BC3" w:rsidRPr="00496196" w:rsidRDefault="001F1BC3" w:rsidP="003B602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1BC3" w:rsidRPr="00496196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496196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F1BC3" w:rsidRPr="00060BE7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F1BC3" w:rsidRPr="00616394" w:rsidTr="00AA725B">
        <w:trPr>
          <w:trHeight w:val="313"/>
        </w:trPr>
        <w:tc>
          <w:tcPr>
            <w:tcW w:w="737" w:type="dxa"/>
            <w:tcBorders>
              <w:bottom w:val="single" w:sz="12" w:space="0" w:color="000000"/>
              <w:right w:val="single" w:sz="12" w:space="0" w:color="auto"/>
            </w:tcBorders>
          </w:tcPr>
          <w:p w:rsidR="001F1BC3" w:rsidRPr="00D3333C" w:rsidRDefault="001F1BC3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C3" w:rsidRPr="00D3333C" w:rsidRDefault="001F1BC3" w:rsidP="001F774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:rsidR="001F1BC3" w:rsidRPr="0096541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000000"/>
            </w:tcBorders>
          </w:tcPr>
          <w:p w:rsidR="001F1BC3" w:rsidRPr="0096541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40%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F1BC3" w:rsidRPr="0096541F" w:rsidRDefault="001F1BC3" w:rsidP="003B602A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60%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</w:tcPr>
          <w:p w:rsidR="001F1BC3" w:rsidRPr="00F979A0" w:rsidRDefault="001F1BC3" w:rsidP="003B602A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</w:tcBorders>
          </w:tcPr>
          <w:p w:rsidR="001F1BC3" w:rsidRPr="00F979A0" w:rsidRDefault="001F1BC3" w:rsidP="003B602A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F1BC3" w:rsidRPr="00F979A0" w:rsidRDefault="001F1BC3" w:rsidP="003B602A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:rsidR="001F1BC3" w:rsidRPr="000340DE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000000"/>
            </w:tcBorders>
          </w:tcPr>
          <w:p w:rsidR="001F1BC3" w:rsidRPr="000340DE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</w:tcBorders>
          </w:tcPr>
          <w:p w:rsidR="001F1BC3" w:rsidRPr="000340DE" w:rsidRDefault="00060BE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0340DE">
              <w:rPr>
                <w:sz w:val="24"/>
                <w:lang w:val="ru-RU"/>
              </w:rPr>
              <w:t>-</w:t>
            </w:r>
          </w:p>
        </w:tc>
      </w:tr>
    </w:tbl>
    <w:p w:rsidR="004700F1" w:rsidRPr="0023483C" w:rsidRDefault="001F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83C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E52CCD" w:rsidRPr="0023483C">
        <w:rPr>
          <w:rFonts w:hAnsi="Times New Roman" w:cs="Times New Roman"/>
          <w:color w:val="000000"/>
          <w:sz w:val="24"/>
          <w:szCs w:val="24"/>
          <w:lang w:val="ru-RU"/>
        </w:rPr>
        <w:t xml:space="preserve">на протяжении последних трех лет результаты по окружающему миру, истории, биологии </w:t>
      </w:r>
      <w:r w:rsidR="004700F1" w:rsidRPr="0023483C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стабильно высокие во всех классах. Также высокие результаты по математике в 4, 5, 6 классах и по русскому языку в  5, 6, 7  классах. 8 класс показал низкие результаты по </w:t>
      </w:r>
      <w:r w:rsidR="0023483C" w:rsidRPr="002348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700F1" w:rsidRPr="0023483C">
        <w:rPr>
          <w:rFonts w:hAnsi="Times New Roman" w:cs="Times New Roman"/>
          <w:color w:val="000000"/>
          <w:sz w:val="24"/>
          <w:szCs w:val="24"/>
          <w:lang w:val="ru-RU"/>
        </w:rPr>
        <w:t>сем предм</w:t>
      </w:r>
      <w:r w:rsidR="0023483C" w:rsidRPr="0023483C">
        <w:rPr>
          <w:rFonts w:hAnsi="Times New Roman" w:cs="Times New Roman"/>
          <w:color w:val="000000"/>
          <w:sz w:val="24"/>
          <w:szCs w:val="24"/>
          <w:lang w:val="ru-RU"/>
        </w:rPr>
        <w:t>етам.</w:t>
      </w:r>
    </w:p>
    <w:p w:rsidR="00485955" w:rsidRPr="0023483C" w:rsidRDefault="0048595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Учителя-предметники провели анализ результатов ВПР в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4-8-х классах по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учебным предметам каждого </w:t>
      </w:r>
      <w:r w:rsidR="00C52BB0"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обучающегося, класса,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школы в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целом. В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результате проведенного анализа определили проблемные поля, дефициты в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 несформированных планируемых результатов для каждого о</w:t>
      </w:r>
      <w:r w:rsidR="00C52BB0"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бучающегося, класса, 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каждому учебному предмету, по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которому выполнялась процедура ВПР, на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 данных о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выполнении каждого из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заданий участниками, получившими разные баллы за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работу. Баллы выставлены условно, не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влияют на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школьников и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выставляются в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журнал. Результаты такого анализа оформлены в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 таблиц и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аналитических справок, в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которых отображаются дефициты по</w:t>
      </w:r>
      <w:r w:rsidRPr="002348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конкретному учебному предмету ВПР.</w:t>
      </w:r>
    </w:p>
    <w:p w:rsidR="00AD2161" w:rsidRPr="00BC56A4" w:rsidRDefault="004859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8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062F0" w:rsidRPr="0023483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23483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062F0" w:rsidRPr="002348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  <w:r w:rsidRPr="0023483C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таких учащихся не было.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5955" w:rsidRPr="00485955" w:rsidRDefault="00485955" w:rsidP="0048595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955">
        <w:rPr>
          <w:rFonts w:ascii="Times New Roman" w:hAnsi="Times New Roman" w:cs="Times New Roman"/>
          <w:b/>
          <w:sz w:val="28"/>
          <w:szCs w:val="28"/>
          <w:lang w:val="ru-RU"/>
        </w:rPr>
        <w:t>Результаты государственной итоговой аттестации выпускников по предметам в форме ОГЭ</w:t>
      </w:r>
    </w:p>
    <w:p w:rsidR="00485955" w:rsidRPr="00616394" w:rsidRDefault="00485955" w:rsidP="00485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394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616394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</w:p>
    <w:tbl>
      <w:tblPr>
        <w:tblW w:w="10621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940"/>
        <w:gridCol w:w="940"/>
        <w:gridCol w:w="941"/>
        <w:gridCol w:w="940"/>
        <w:gridCol w:w="940"/>
        <w:gridCol w:w="941"/>
        <w:gridCol w:w="940"/>
        <w:gridCol w:w="940"/>
        <w:gridCol w:w="941"/>
      </w:tblGrid>
      <w:tr w:rsidR="00485955" w:rsidRPr="00616394" w:rsidTr="007E2EFA">
        <w:trPr>
          <w:tblCellSpacing w:w="20" w:type="dxa"/>
        </w:trPr>
        <w:tc>
          <w:tcPr>
            <w:tcW w:w="2098" w:type="dxa"/>
            <w:vMerge w:val="restart"/>
            <w:shd w:val="clear" w:color="auto" w:fill="auto"/>
          </w:tcPr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Название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предмета</w:t>
            </w:r>
            <w:proofErr w:type="spellEnd"/>
          </w:p>
          <w:p w:rsidR="00485955" w:rsidRPr="00616394" w:rsidRDefault="00485955" w:rsidP="007E2EFA">
            <w:pPr>
              <w:jc w:val="center"/>
              <w:rPr>
                <w:b/>
              </w:rPr>
            </w:pPr>
          </w:p>
        </w:tc>
        <w:tc>
          <w:tcPr>
            <w:tcW w:w="2781" w:type="dxa"/>
            <w:gridSpan w:val="3"/>
            <w:tcBorders>
              <w:right w:val="outset" w:sz="6" w:space="0" w:color="auto"/>
            </w:tcBorders>
            <w:shd w:val="clear" w:color="auto" w:fill="auto"/>
          </w:tcPr>
          <w:p w:rsidR="00485955" w:rsidRPr="001F1BC3" w:rsidRDefault="005A4C67" w:rsidP="007E2EF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lastRenderedPageBreak/>
              <w:t>20</w:t>
            </w:r>
            <w:r>
              <w:rPr>
                <w:b/>
                <w:lang w:val="ru-RU"/>
              </w:rPr>
              <w:t>20</w:t>
            </w:r>
            <w:r w:rsidR="00485955" w:rsidRPr="00616394">
              <w:rPr>
                <w:b/>
              </w:rPr>
              <w:t>-20</w:t>
            </w:r>
            <w:r>
              <w:rPr>
                <w:b/>
                <w:lang w:val="ru-RU"/>
              </w:rPr>
              <w:t>21</w:t>
            </w:r>
          </w:p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Средний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балл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по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школе</w:t>
            </w:r>
            <w:proofErr w:type="spellEnd"/>
            <w:r w:rsidRPr="00616394">
              <w:rPr>
                <w:b/>
              </w:rPr>
              <w:t xml:space="preserve"> </w:t>
            </w:r>
          </w:p>
        </w:tc>
        <w:tc>
          <w:tcPr>
            <w:tcW w:w="2781" w:type="dxa"/>
            <w:gridSpan w:val="3"/>
            <w:tcBorders>
              <w:left w:val="outset" w:sz="6" w:space="0" w:color="auto"/>
            </w:tcBorders>
            <w:shd w:val="clear" w:color="auto" w:fill="auto"/>
          </w:tcPr>
          <w:p w:rsidR="00485955" w:rsidRPr="00F979A0" w:rsidRDefault="00485955" w:rsidP="007E2EFA">
            <w:pPr>
              <w:jc w:val="center"/>
              <w:rPr>
                <w:b/>
                <w:lang w:val="ru-RU"/>
              </w:rPr>
            </w:pPr>
            <w:r w:rsidRPr="00616394">
              <w:rPr>
                <w:b/>
              </w:rPr>
              <w:t>20</w:t>
            </w:r>
            <w:r w:rsidR="005A4C67">
              <w:rPr>
                <w:b/>
                <w:lang w:val="ru-RU"/>
              </w:rPr>
              <w:t>21</w:t>
            </w:r>
            <w:r w:rsidRPr="00616394">
              <w:rPr>
                <w:b/>
              </w:rPr>
              <w:t>-202</w:t>
            </w:r>
            <w:r w:rsidR="005A4C67">
              <w:rPr>
                <w:b/>
                <w:lang w:val="ru-RU"/>
              </w:rPr>
              <w:t>2</w:t>
            </w:r>
          </w:p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Средний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балл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по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школе</w:t>
            </w:r>
            <w:proofErr w:type="spellEnd"/>
          </w:p>
        </w:tc>
        <w:tc>
          <w:tcPr>
            <w:tcW w:w="2761" w:type="dxa"/>
            <w:gridSpan w:val="3"/>
            <w:tcBorders>
              <w:left w:val="outset" w:sz="6" w:space="0" w:color="auto"/>
            </w:tcBorders>
          </w:tcPr>
          <w:p w:rsidR="00485955" w:rsidRPr="005A4C67" w:rsidRDefault="005A4C67" w:rsidP="007E2EF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-202</w:t>
            </w:r>
            <w:r>
              <w:rPr>
                <w:b/>
                <w:lang w:val="ru-RU"/>
              </w:rPr>
              <w:t>3</w:t>
            </w:r>
          </w:p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балл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школе</w:t>
            </w:r>
            <w:proofErr w:type="spellEnd"/>
          </w:p>
        </w:tc>
      </w:tr>
      <w:tr w:rsidR="00485955" w:rsidRPr="00616394" w:rsidTr="007E2EFA">
        <w:trPr>
          <w:trHeight w:val="1803"/>
          <w:tblCellSpacing w:w="20" w:type="dxa"/>
        </w:trPr>
        <w:tc>
          <w:tcPr>
            <w:tcW w:w="2098" w:type="dxa"/>
            <w:vMerge/>
            <w:shd w:val="clear" w:color="auto" w:fill="auto"/>
          </w:tcPr>
          <w:p w:rsidR="00485955" w:rsidRPr="00616394" w:rsidRDefault="00485955" w:rsidP="007E2EFA">
            <w:pPr>
              <w:jc w:val="center"/>
            </w:pPr>
          </w:p>
        </w:tc>
        <w:tc>
          <w:tcPr>
            <w:tcW w:w="900" w:type="dxa"/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Количество</w:t>
            </w:r>
            <w:proofErr w:type="spellEnd"/>
            <w:r w:rsidRPr="00616394">
              <w:t xml:space="preserve"> </w:t>
            </w:r>
            <w:proofErr w:type="spellStart"/>
            <w:r w:rsidRPr="00616394">
              <w:t>участников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Средняя</w:t>
            </w:r>
            <w:proofErr w:type="spellEnd"/>
          </w:p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оценка</w:t>
            </w:r>
            <w:proofErr w:type="spellEnd"/>
          </w:p>
        </w:tc>
        <w:tc>
          <w:tcPr>
            <w:tcW w:w="901" w:type="dxa"/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Справляемость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Количество</w:t>
            </w:r>
            <w:proofErr w:type="spellEnd"/>
            <w:r w:rsidRPr="00616394">
              <w:t xml:space="preserve"> </w:t>
            </w:r>
            <w:proofErr w:type="spellStart"/>
            <w:r w:rsidRPr="00616394">
              <w:t>участников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Средняя</w:t>
            </w:r>
            <w:proofErr w:type="spellEnd"/>
          </w:p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оценка</w:t>
            </w:r>
            <w:proofErr w:type="spellEnd"/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Справляемость</w:t>
            </w:r>
            <w:proofErr w:type="spellEnd"/>
          </w:p>
        </w:tc>
        <w:tc>
          <w:tcPr>
            <w:tcW w:w="900" w:type="dxa"/>
            <w:tcBorders>
              <w:left w:val="outset" w:sz="6" w:space="0" w:color="auto"/>
            </w:tcBorders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Количество</w:t>
            </w:r>
            <w:proofErr w:type="spellEnd"/>
            <w:r w:rsidRPr="00616394">
              <w:t xml:space="preserve"> </w:t>
            </w:r>
            <w:proofErr w:type="spellStart"/>
            <w:r w:rsidRPr="00616394">
              <w:t>участников</w:t>
            </w:r>
            <w:proofErr w:type="spellEnd"/>
          </w:p>
        </w:tc>
        <w:tc>
          <w:tcPr>
            <w:tcW w:w="900" w:type="dxa"/>
            <w:tcBorders>
              <w:left w:val="outset" w:sz="6" w:space="0" w:color="auto"/>
            </w:tcBorders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Средняя</w:t>
            </w:r>
            <w:proofErr w:type="spellEnd"/>
          </w:p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оценка</w:t>
            </w:r>
            <w:proofErr w:type="spellEnd"/>
          </w:p>
        </w:tc>
        <w:tc>
          <w:tcPr>
            <w:tcW w:w="881" w:type="dxa"/>
            <w:tcBorders>
              <w:left w:val="outset" w:sz="6" w:space="0" w:color="auto"/>
            </w:tcBorders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Справляемость</w:t>
            </w:r>
            <w:proofErr w:type="spellEnd"/>
          </w:p>
        </w:tc>
      </w:tr>
      <w:tr w:rsidR="005A4C67" w:rsidRPr="00616394" w:rsidTr="003B602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5A4C67" w:rsidRPr="00616394" w:rsidRDefault="005A4C67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lastRenderedPageBreak/>
              <w:t>Русский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язык</w:t>
            </w:r>
            <w:proofErr w:type="spellEnd"/>
          </w:p>
          <w:p w:rsidR="005A4C67" w:rsidRPr="00616394" w:rsidRDefault="005A4C67" w:rsidP="007E2EFA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A4C67" w:rsidRPr="00F979A0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4C67" w:rsidRPr="00F979A0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A4C67" w:rsidRPr="00616394" w:rsidRDefault="005A4C67" w:rsidP="003B602A">
            <w:pPr>
              <w:jc w:val="center"/>
            </w:pPr>
            <w:r w:rsidRPr="00616394">
              <w:t>100%</w:t>
            </w:r>
          </w:p>
        </w:tc>
        <w:tc>
          <w:tcPr>
            <w:tcW w:w="900" w:type="dxa"/>
            <w:shd w:val="clear" w:color="auto" w:fill="auto"/>
          </w:tcPr>
          <w:p w:rsidR="005A4C67" w:rsidRPr="00616394" w:rsidRDefault="005A4C67" w:rsidP="003B602A">
            <w:pPr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A4C67" w:rsidRPr="00635466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5A4C67" w:rsidRDefault="005A4C67" w:rsidP="003B602A">
            <w:r w:rsidRPr="00F11988">
              <w:t>100%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5A4C67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635466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5A4C67" w:rsidRPr="005A4C67" w:rsidRDefault="005A4C67" w:rsidP="007E2EF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C67" w:rsidRPr="00616394" w:rsidTr="003B602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5A4C67" w:rsidRPr="00616394" w:rsidRDefault="005A4C67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Математика</w:t>
            </w:r>
            <w:proofErr w:type="spellEnd"/>
            <w:r w:rsidRPr="00616394">
              <w:rPr>
                <w:b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4C67" w:rsidRPr="00F979A0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4C67" w:rsidRPr="005866C4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A4C67" w:rsidRPr="00616394" w:rsidRDefault="005A4C67" w:rsidP="003B602A">
            <w:pPr>
              <w:jc w:val="center"/>
            </w:pPr>
            <w:r>
              <w:rPr>
                <w:lang w:val="ru-RU"/>
              </w:rPr>
              <w:t>100</w:t>
            </w:r>
            <w:r w:rsidRPr="00616394">
              <w:t>%</w:t>
            </w:r>
          </w:p>
        </w:tc>
        <w:tc>
          <w:tcPr>
            <w:tcW w:w="900" w:type="dxa"/>
            <w:shd w:val="clear" w:color="auto" w:fill="auto"/>
          </w:tcPr>
          <w:p w:rsidR="005A4C67" w:rsidRPr="00616394" w:rsidRDefault="005A4C67" w:rsidP="003B602A">
            <w:pPr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5A4C67" w:rsidRPr="00616394" w:rsidRDefault="005A4C67" w:rsidP="003B602A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5A4C67" w:rsidRDefault="005A4C67" w:rsidP="003B602A">
            <w:r w:rsidRPr="00F11988">
              <w:t>100%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5A4C67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5A4C67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5A4C67" w:rsidRPr="005A4C67" w:rsidRDefault="005A4C67" w:rsidP="007E2EF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C67" w:rsidRPr="00616394" w:rsidTr="003B602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5A4C67" w:rsidRPr="00616394" w:rsidRDefault="005A4C67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География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5A4C67" w:rsidRPr="00616394" w:rsidRDefault="005A4C67" w:rsidP="003B602A">
            <w:pPr>
              <w:jc w:val="center"/>
              <w:rPr>
                <w:b/>
              </w:rPr>
            </w:pPr>
            <w:r w:rsidRPr="00616394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5A4C67" w:rsidRDefault="005A4C67" w:rsidP="003B602A">
            <w:pPr>
              <w:jc w:val="center"/>
            </w:pPr>
            <w:r w:rsidRPr="0050330A">
              <w:t>-</w:t>
            </w:r>
          </w:p>
        </w:tc>
        <w:tc>
          <w:tcPr>
            <w:tcW w:w="901" w:type="dxa"/>
            <w:shd w:val="clear" w:color="auto" w:fill="auto"/>
          </w:tcPr>
          <w:p w:rsidR="005A4C67" w:rsidRDefault="005A4C67" w:rsidP="003B602A">
            <w:pPr>
              <w:jc w:val="center"/>
            </w:pPr>
            <w:r w:rsidRPr="0050330A">
              <w:t>-</w:t>
            </w:r>
          </w:p>
        </w:tc>
        <w:tc>
          <w:tcPr>
            <w:tcW w:w="900" w:type="dxa"/>
            <w:shd w:val="clear" w:color="auto" w:fill="auto"/>
          </w:tcPr>
          <w:p w:rsidR="005A4C67" w:rsidRPr="005866C4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5A4C67" w:rsidRPr="00F04E19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5A4C67" w:rsidRDefault="005A4C67" w:rsidP="003B602A">
            <w:r w:rsidRPr="00F11988">
              <w:t>100%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5866C4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F04E19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5A4C67" w:rsidRPr="005A4C67" w:rsidRDefault="005A4C67" w:rsidP="007E2EF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C67" w:rsidRPr="00616394" w:rsidTr="003B602A">
        <w:trPr>
          <w:trHeight w:val="433"/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5A4C67" w:rsidRPr="00F979A0" w:rsidRDefault="005A4C67" w:rsidP="007E2E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Химия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4C67" w:rsidRPr="00616394" w:rsidRDefault="005A4C67" w:rsidP="003B602A">
            <w:pPr>
              <w:jc w:val="center"/>
            </w:pPr>
            <w:r w:rsidRPr="00616394">
              <w:t>-</w:t>
            </w:r>
          </w:p>
        </w:tc>
        <w:tc>
          <w:tcPr>
            <w:tcW w:w="900" w:type="dxa"/>
            <w:shd w:val="clear" w:color="auto" w:fill="auto"/>
          </w:tcPr>
          <w:p w:rsidR="005A4C67" w:rsidRDefault="005A4C67" w:rsidP="003B602A">
            <w:pPr>
              <w:jc w:val="center"/>
            </w:pPr>
            <w:r w:rsidRPr="00416977">
              <w:t>-</w:t>
            </w:r>
          </w:p>
        </w:tc>
        <w:tc>
          <w:tcPr>
            <w:tcW w:w="901" w:type="dxa"/>
            <w:shd w:val="clear" w:color="auto" w:fill="auto"/>
          </w:tcPr>
          <w:p w:rsidR="005A4C67" w:rsidRDefault="005A4C67" w:rsidP="003B602A">
            <w:pPr>
              <w:jc w:val="center"/>
            </w:pPr>
            <w:r w:rsidRPr="00416977">
              <w:t>-</w:t>
            </w:r>
          </w:p>
        </w:tc>
        <w:tc>
          <w:tcPr>
            <w:tcW w:w="900" w:type="dxa"/>
            <w:shd w:val="clear" w:color="auto" w:fill="auto"/>
          </w:tcPr>
          <w:p w:rsidR="005A4C67" w:rsidRPr="005866C4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A4C67" w:rsidRPr="005866C4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5A4C67" w:rsidRPr="005866C4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5866C4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5866C4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5A4C67" w:rsidRPr="005866C4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C67" w:rsidRPr="00616394" w:rsidTr="003B602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5A4C67" w:rsidRPr="00616394" w:rsidRDefault="005A4C67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Обществознание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5A4C67" w:rsidRPr="00616394" w:rsidRDefault="005A4C67" w:rsidP="003B602A">
            <w:pPr>
              <w:jc w:val="center"/>
            </w:pPr>
            <w:r w:rsidRPr="00616394">
              <w:t>-</w:t>
            </w:r>
          </w:p>
        </w:tc>
        <w:tc>
          <w:tcPr>
            <w:tcW w:w="900" w:type="dxa"/>
            <w:shd w:val="clear" w:color="auto" w:fill="auto"/>
          </w:tcPr>
          <w:p w:rsidR="005A4C67" w:rsidRDefault="005A4C67" w:rsidP="003B602A">
            <w:pPr>
              <w:jc w:val="center"/>
            </w:pPr>
            <w:r w:rsidRPr="00650C48">
              <w:t>-</w:t>
            </w:r>
          </w:p>
        </w:tc>
        <w:tc>
          <w:tcPr>
            <w:tcW w:w="901" w:type="dxa"/>
            <w:shd w:val="clear" w:color="auto" w:fill="auto"/>
          </w:tcPr>
          <w:p w:rsidR="005A4C67" w:rsidRDefault="005A4C67" w:rsidP="003B602A">
            <w:pPr>
              <w:jc w:val="center"/>
            </w:pPr>
            <w:r w:rsidRPr="00650C48">
              <w:t>-</w:t>
            </w:r>
          </w:p>
        </w:tc>
        <w:tc>
          <w:tcPr>
            <w:tcW w:w="900" w:type="dxa"/>
            <w:shd w:val="clear" w:color="auto" w:fill="auto"/>
          </w:tcPr>
          <w:p w:rsidR="005A4C67" w:rsidRPr="005866C4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5A4C67" w:rsidRPr="00F04E19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5A4C67" w:rsidRDefault="005A4C67" w:rsidP="003B602A">
            <w:r w:rsidRPr="00DE348E">
              <w:t>100%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5866C4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F04E19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5A4C67" w:rsidRPr="005A4C67" w:rsidRDefault="005A4C67" w:rsidP="007E2EF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C67" w:rsidRPr="00616394" w:rsidTr="003B602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5A4C67" w:rsidRPr="00616394" w:rsidRDefault="005A4C67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История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5A4C67" w:rsidRPr="00616394" w:rsidRDefault="005A4C67" w:rsidP="003B602A">
            <w:pPr>
              <w:jc w:val="center"/>
            </w:pPr>
            <w:r w:rsidRPr="00616394">
              <w:t>-</w:t>
            </w:r>
          </w:p>
        </w:tc>
        <w:tc>
          <w:tcPr>
            <w:tcW w:w="900" w:type="dxa"/>
            <w:shd w:val="clear" w:color="auto" w:fill="auto"/>
          </w:tcPr>
          <w:p w:rsidR="005A4C67" w:rsidRDefault="005A4C67" w:rsidP="003B602A">
            <w:pPr>
              <w:jc w:val="center"/>
            </w:pPr>
            <w:r w:rsidRPr="00650C48">
              <w:t>-</w:t>
            </w:r>
          </w:p>
        </w:tc>
        <w:tc>
          <w:tcPr>
            <w:tcW w:w="901" w:type="dxa"/>
            <w:shd w:val="clear" w:color="auto" w:fill="auto"/>
          </w:tcPr>
          <w:p w:rsidR="005A4C67" w:rsidRDefault="005A4C67" w:rsidP="003B602A">
            <w:pPr>
              <w:jc w:val="center"/>
            </w:pPr>
            <w:r w:rsidRPr="00650C48">
              <w:t>-</w:t>
            </w:r>
          </w:p>
        </w:tc>
        <w:tc>
          <w:tcPr>
            <w:tcW w:w="900" w:type="dxa"/>
            <w:shd w:val="clear" w:color="auto" w:fill="auto"/>
          </w:tcPr>
          <w:p w:rsidR="005A4C67" w:rsidRPr="005866C4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5A4C67" w:rsidRPr="00F04E19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5A4C67" w:rsidRPr="005866C4" w:rsidRDefault="005A4C67" w:rsidP="003B602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5866C4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F04E19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5A4C67" w:rsidRPr="005866C4" w:rsidRDefault="005A4C67" w:rsidP="007E2EF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C67" w:rsidRPr="00616394" w:rsidTr="003B602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5A4C67" w:rsidRPr="00616394" w:rsidRDefault="005A4C67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Информатика</w:t>
            </w:r>
            <w:proofErr w:type="spellEnd"/>
            <w:r w:rsidRPr="00616394">
              <w:rPr>
                <w:b/>
              </w:rPr>
              <w:t xml:space="preserve"> и ИКТ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4C67" w:rsidRPr="00616394" w:rsidRDefault="005A4C67" w:rsidP="003B602A">
            <w:pPr>
              <w:jc w:val="center"/>
            </w:pPr>
            <w:r w:rsidRPr="00616394">
              <w:t>-</w:t>
            </w:r>
          </w:p>
        </w:tc>
        <w:tc>
          <w:tcPr>
            <w:tcW w:w="900" w:type="dxa"/>
            <w:shd w:val="clear" w:color="auto" w:fill="auto"/>
          </w:tcPr>
          <w:p w:rsidR="005A4C67" w:rsidRDefault="005A4C67" w:rsidP="003B602A">
            <w:pPr>
              <w:jc w:val="center"/>
            </w:pPr>
            <w:r w:rsidRPr="00650C48">
              <w:t>-</w:t>
            </w:r>
          </w:p>
        </w:tc>
        <w:tc>
          <w:tcPr>
            <w:tcW w:w="901" w:type="dxa"/>
            <w:shd w:val="clear" w:color="auto" w:fill="auto"/>
          </w:tcPr>
          <w:p w:rsidR="005A4C67" w:rsidRDefault="005A4C67" w:rsidP="003B602A">
            <w:pPr>
              <w:jc w:val="center"/>
            </w:pPr>
            <w:r w:rsidRPr="00650C48">
              <w:t>-</w:t>
            </w:r>
          </w:p>
        </w:tc>
        <w:tc>
          <w:tcPr>
            <w:tcW w:w="900" w:type="dxa"/>
            <w:shd w:val="clear" w:color="auto" w:fill="auto"/>
          </w:tcPr>
          <w:p w:rsidR="005A4C67" w:rsidRPr="005866C4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A4C67" w:rsidRPr="00C930A8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5A4C67" w:rsidRDefault="005A4C67" w:rsidP="003B602A">
            <w:r w:rsidRPr="00DE348E">
              <w:t>100%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5866C4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Pr="00C930A8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5A4C67" w:rsidRPr="005A4C67" w:rsidRDefault="005A4C67" w:rsidP="007E2EF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C67" w:rsidRPr="00616394" w:rsidTr="003B602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5A4C67" w:rsidRPr="005866C4" w:rsidRDefault="005A4C67" w:rsidP="007E2E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Биология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4C67" w:rsidRPr="00616394" w:rsidRDefault="005A4C67" w:rsidP="007E2EFA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A4C67" w:rsidRPr="00616394" w:rsidRDefault="005A4C67" w:rsidP="007E2EFA">
            <w:pPr>
              <w:jc w:val="center"/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5A4C67" w:rsidRPr="00616394" w:rsidRDefault="005A4C67" w:rsidP="007E2EFA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A4C67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5A4C67" w:rsidRDefault="005A4C67" w:rsidP="003B60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5A4C67" w:rsidRPr="005866C4" w:rsidRDefault="005A4C67" w:rsidP="003B602A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A4C67" w:rsidRDefault="005A4C67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5A4C67" w:rsidRPr="005866C4" w:rsidRDefault="005A4C67" w:rsidP="007E2EF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485955" w:rsidRPr="00A1198E" w:rsidRDefault="00485955" w:rsidP="00485955">
      <w:pPr>
        <w:jc w:val="center"/>
        <w:rPr>
          <w:b/>
          <w:sz w:val="28"/>
          <w:szCs w:val="28"/>
        </w:rPr>
      </w:pPr>
      <w:proofErr w:type="spellStart"/>
      <w:r w:rsidRPr="00A1198E">
        <w:rPr>
          <w:b/>
          <w:sz w:val="28"/>
          <w:szCs w:val="28"/>
        </w:rPr>
        <w:t>Основные</w:t>
      </w:r>
      <w:proofErr w:type="spellEnd"/>
      <w:r w:rsidRPr="00A1198E">
        <w:rPr>
          <w:b/>
          <w:sz w:val="28"/>
          <w:szCs w:val="28"/>
        </w:rPr>
        <w:t xml:space="preserve"> </w:t>
      </w:r>
      <w:proofErr w:type="spellStart"/>
      <w:r w:rsidRPr="00A1198E">
        <w:rPr>
          <w:b/>
          <w:sz w:val="28"/>
          <w:szCs w:val="28"/>
        </w:rPr>
        <w:t>результаты</w:t>
      </w:r>
      <w:proofErr w:type="spellEnd"/>
      <w:r w:rsidRPr="00A1198E">
        <w:rPr>
          <w:b/>
          <w:sz w:val="28"/>
          <w:szCs w:val="28"/>
        </w:rPr>
        <w:t xml:space="preserve"> </w:t>
      </w:r>
      <w:proofErr w:type="spellStart"/>
      <w:r w:rsidRPr="00A1198E">
        <w:rPr>
          <w:b/>
          <w:sz w:val="28"/>
          <w:szCs w:val="28"/>
        </w:rPr>
        <w:t>участников</w:t>
      </w:r>
      <w:proofErr w:type="spellEnd"/>
      <w:r w:rsidRPr="00A1198E">
        <w:rPr>
          <w:b/>
          <w:sz w:val="28"/>
          <w:szCs w:val="28"/>
        </w:rPr>
        <w:t xml:space="preserve"> ГИА-9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69"/>
        <w:gridCol w:w="1269"/>
        <w:gridCol w:w="827"/>
        <w:gridCol w:w="827"/>
        <w:gridCol w:w="827"/>
        <w:gridCol w:w="827"/>
        <w:gridCol w:w="1268"/>
        <w:gridCol w:w="827"/>
        <w:gridCol w:w="828"/>
        <w:gridCol w:w="827"/>
        <w:gridCol w:w="828"/>
      </w:tblGrid>
      <w:tr w:rsidR="00485955" w:rsidRPr="002F2259" w:rsidTr="007E2EFA">
        <w:tc>
          <w:tcPr>
            <w:tcW w:w="969" w:type="dxa"/>
            <w:vMerge w:val="restart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577" w:type="dxa"/>
            <w:gridSpan w:val="5"/>
          </w:tcPr>
          <w:p w:rsidR="00485955" w:rsidRPr="002F2259" w:rsidRDefault="00485955" w:rsidP="000646CD">
            <w:pPr>
              <w:jc w:val="center"/>
              <w:rPr>
                <w:b/>
                <w:sz w:val="24"/>
                <w:szCs w:val="24"/>
              </w:rPr>
            </w:pPr>
            <w:r w:rsidRPr="002F2259">
              <w:rPr>
                <w:b/>
                <w:sz w:val="24"/>
                <w:szCs w:val="24"/>
              </w:rPr>
              <w:t xml:space="preserve">МОУ </w:t>
            </w:r>
            <w:proofErr w:type="spellStart"/>
            <w:r w:rsidR="000646CD">
              <w:rPr>
                <w:b/>
                <w:sz w:val="24"/>
                <w:szCs w:val="24"/>
              </w:rPr>
              <w:t>Яковцевская</w:t>
            </w:r>
            <w:proofErr w:type="spellEnd"/>
            <w:r w:rsidR="000646CD">
              <w:rPr>
                <w:b/>
                <w:sz w:val="24"/>
                <w:szCs w:val="24"/>
              </w:rPr>
              <w:t xml:space="preserve"> </w:t>
            </w:r>
            <w:r w:rsidRPr="002F2259">
              <w:rPr>
                <w:b/>
                <w:sz w:val="24"/>
                <w:szCs w:val="24"/>
              </w:rPr>
              <w:t xml:space="preserve"> </w:t>
            </w:r>
            <w:r w:rsidR="000646CD">
              <w:rPr>
                <w:b/>
                <w:sz w:val="24"/>
                <w:szCs w:val="24"/>
              </w:rPr>
              <w:t>О</w:t>
            </w:r>
            <w:r w:rsidRPr="002F2259">
              <w:rPr>
                <w:b/>
                <w:sz w:val="24"/>
                <w:szCs w:val="24"/>
              </w:rPr>
              <w:t>ОШ</w:t>
            </w:r>
          </w:p>
        </w:tc>
        <w:tc>
          <w:tcPr>
            <w:tcW w:w="4578" w:type="dxa"/>
            <w:gridSpan w:val="5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 w:rsidRPr="002F2259">
              <w:rPr>
                <w:b/>
                <w:sz w:val="24"/>
                <w:szCs w:val="24"/>
              </w:rPr>
              <w:t>Борисоглебский район</w:t>
            </w:r>
          </w:p>
        </w:tc>
      </w:tr>
      <w:tr w:rsidR="00485955" w:rsidRPr="00E427B0" w:rsidTr="007E2EFA">
        <w:tc>
          <w:tcPr>
            <w:tcW w:w="969" w:type="dxa"/>
            <w:vMerge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 ГИА, имеющих действующий результат по предмету</w:t>
            </w:r>
          </w:p>
        </w:tc>
        <w:tc>
          <w:tcPr>
            <w:tcW w:w="1654" w:type="dxa"/>
            <w:gridSpan w:val="2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участников, получивших неудовлетворительный результат ("2")</w:t>
            </w:r>
          </w:p>
        </w:tc>
        <w:tc>
          <w:tcPr>
            <w:tcW w:w="1654" w:type="dxa"/>
            <w:gridSpan w:val="2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участников, показавших отличный результат ("5")</w:t>
            </w:r>
          </w:p>
        </w:tc>
        <w:tc>
          <w:tcPr>
            <w:tcW w:w="1268" w:type="dxa"/>
            <w:vMerge w:val="restart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 ГИА, имеющих действующий результат по предмету</w:t>
            </w:r>
          </w:p>
        </w:tc>
        <w:tc>
          <w:tcPr>
            <w:tcW w:w="1655" w:type="dxa"/>
            <w:gridSpan w:val="2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участников, получивших неудовлетворительный результат ("2")</w:t>
            </w:r>
          </w:p>
        </w:tc>
        <w:tc>
          <w:tcPr>
            <w:tcW w:w="1655" w:type="dxa"/>
            <w:gridSpan w:val="2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участников, показавших отличный результат ("5")</w:t>
            </w:r>
          </w:p>
        </w:tc>
      </w:tr>
      <w:tr w:rsidR="00485955" w:rsidRPr="002F2259" w:rsidTr="007E2EFA">
        <w:tc>
          <w:tcPr>
            <w:tcW w:w="969" w:type="dxa"/>
            <w:vMerge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Чел.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Чел.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%</w:t>
            </w:r>
          </w:p>
        </w:tc>
        <w:tc>
          <w:tcPr>
            <w:tcW w:w="1268" w:type="dxa"/>
            <w:vMerge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Чел.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Чел.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%</w:t>
            </w:r>
          </w:p>
        </w:tc>
      </w:tr>
      <w:tr w:rsidR="00485955" w:rsidRPr="002F2259" w:rsidTr="007E2EFA">
        <w:tc>
          <w:tcPr>
            <w:tcW w:w="969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69" w:type="dxa"/>
          </w:tcPr>
          <w:p w:rsidR="00485955" w:rsidRPr="002F2259" w:rsidRDefault="005A4C6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</w:tr>
      <w:tr w:rsidR="00485955" w:rsidRPr="002F2259" w:rsidTr="007E2EFA">
        <w:tc>
          <w:tcPr>
            <w:tcW w:w="969" w:type="dxa"/>
          </w:tcPr>
          <w:p w:rsidR="00485955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69" w:type="dxa"/>
          </w:tcPr>
          <w:p w:rsidR="00485955" w:rsidRPr="002F2259" w:rsidRDefault="005A4C6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</w:tr>
      <w:tr w:rsidR="00485955" w:rsidRPr="002F2259" w:rsidTr="007E2EFA">
        <w:tc>
          <w:tcPr>
            <w:tcW w:w="969" w:type="dxa"/>
          </w:tcPr>
          <w:p w:rsidR="00485955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69" w:type="dxa"/>
          </w:tcPr>
          <w:p w:rsidR="00485955" w:rsidRPr="002F2259" w:rsidRDefault="005A4C6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</w:tr>
      <w:tr w:rsidR="00485955" w:rsidRPr="002F2259" w:rsidTr="007E2EFA">
        <w:tc>
          <w:tcPr>
            <w:tcW w:w="969" w:type="dxa"/>
          </w:tcPr>
          <w:p w:rsidR="00485955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69" w:type="dxa"/>
          </w:tcPr>
          <w:p w:rsidR="00485955" w:rsidRPr="002F2259" w:rsidRDefault="005A4C6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422191" w:rsidRDefault="00485955" w:rsidP="007E2EFA">
            <w:pPr>
              <w:jc w:val="center"/>
            </w:pPr>
          </w:p>
        </w:tc>
        <w:tc>
          <w:tcPr>
            <w:tcW w:w="828" w:type="dxa"/>
          </w:tcPr>
          <w:p w:rsidR="00485955" w:rsidRDefault="00485955" w:rsidP="007E2EFA">
            <w:pPr>
              <w:jc w:val="center"/>
            </w:pPr>
          </w:p>
        </w:tc>
      </w:tr>
      <w:tr w:rsidR="00485955" w:rsidRPr="002F2259" w:rsidTr="007E2EFA">
        <w:tc>
          <w:tcPr>
            <w:tcW w:w="969" w:type="dxa"/>
          </w:tcPr>
          <w:p w:rsidR="00485955" w:rsidRDefault="00670F1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  <w:r w:rsidR="004859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:rsidR="00485955" w:rsidRPr="002F2259" w:rsidRDefault="005A4C6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</w:tr>
      <w:tr w:rsidR="00485955" w:rsidRPr="002F2259" w:rsidTr="007E2EFA">
        <w:tc>
          <w:tcPr>
            <w:tcW w:w="969" w:type="dxa"/>
          </w:tcPr>
          <w:p w:rsidR="00485955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9" w:type="dxa"/>
          </w:tcPr>
          <w:p w:rsidR="00485955" w:rsidRPr="002F2259" w:rsidRDefault="005A4C6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CC5B9D" w:rsidRDefault="00485955" w:rsidP="007E2EFA">
            <w:pPr>
              <w:jc w:val="center"/>
            </w:pPr>
          </w:p>
        </w:tc>
        <w:tc>
          <w:tcPr>
            <w:tcW w:w="828" w:type="dxa"/>
          </w:tcPr>
          <w:p w:rsidR="00485955" w:rsidRDefault="00485955" w:rsidP="007E2EFA">
            <w:pPr>
              <w:jc w:val="center"/>
            </w:pPr>
          </w:p>
        </w:tc>
      </w:tr>
      <w:tr w:rsidR="00D618BA" w:rsidRPr="002F2259" w:rsidTr="007E2EFA">
        <w:tc>
          <w:tcPr>
            <w:tcW w:w="969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69" w:type="dxa"/>
          </w:tcPr>
          <w:p w:rsidR="00D618BA" w:rsidRDefault="005A4C6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618BA" w:rsidRPr="00CC5B9D" w:rsidRDefault="00D618BA" w:rsidP="007E2EFA">
            <w:pPr>
              <w:jc w:val="center"/>
            </w:pPr>
          </w:p>
        </w:tc>
        <w:tc>
          <w:tcPr>
            <w:tcW w:w="828" w:type="dxa"/>
          </w:tcPr>
          <w:p w:rsidR="00D618BA" w:rsidRPr="00CC5B9D" w:rsidRDefault="00D618BA" w:rsidP="007E2EFA">
            <w:pPr>
              <w:jc w:val="center"/>
            </w:pPr>
          </w:p>
        </w:tc>
      </w:tr>
    </w:tbl>
    <w:p w:rsidR="00AD2161" w:rsidRPr="00A52234" w:rsidRDefault="005A4C6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сравнительный анализ основных результатов участников ОГЭ невозможно в связи с отсутствием  выпускного класса. </w:t>
      </w:r>
    </w:p>
    <w:p w:rsidR="00AD2161" w:rsidRPr="007E2EFA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7E2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BA6A4E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одну смену.</w:t>
      </w:r>
    </w:p>
    <w:p w:rsidR="004B5146" w:rsidRPr="00BC56A4" w:rsidRDefault="004B51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161" w:rsidRPr="003B6F3A" w:rsidRDefault="00E062F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B6F3A">
        <w:rPr>
          <w:rFonts w:hAnsi="Times New Roman" w:cs="Times New Roman"/>
          <w:b/>
          <w:bCs/>
          <w:sz w:val="24"/>
          <w:szCs w:val="24"/>
        </w:rPr>
        <w:t>V</w:t>
      </w:r>
      <w:r w:rsidRPr="003B6F3A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3B6F3A">
        <w:rPr>
          <w:rFonts w:hAnsi="Times New Roman" w:cs="Times New Roman"/>
          <w:b/>
          <w:bCs/>
          <w:sz w:val="24"/>
          <w:szCs w:val="24"/>
        </w:rPr>
        <w:t> </w:t>
      </w:r>
      <w:r w:rsidRPr="003B6F3A">
        <w:rPr>
          <w:rFonts w:hAnsi="Times New Roman" w:cs="Times New Roman"/>
          <w:b/>
          <w:bCs/>
          <w:sz w:val="24"/>
          <w:szCs w:val="24"/>
          <w:lang w:val="ru-RU"/>
        </w:rPr>
        <w:t>Оценка востребованности выпускников</w:t>
      </w:r>
    </w:p>
    <w:p w:rsidR="002D0049" w:rsidRPr="002D0049" w:rsidRDefault="002D0049" w:rsidP="002D0049">
      <w:pPr>
        <w:pStyle w:val="a5"/>
        <w:ind w:left="1440"/>
        <w:jc w:val="center"/>
        <w:rPr>
          <w:b/>
          <w:sz w:val="24"/>
          <w:szCs w:val="24"/>
        </w:rPr>
      </w:pPr>
      <w:r w:rsidRPr="002D0049">
        <w:rPr>
          <w:b/>
          <w:sz w:val="24"/>
          <w:szCs w:val="24"/>
        </w:rPr>
        <w:t>Анализ поступления выпускников в учебные заведения</w:t>
      </w:r>
    </w:p>
    <w:p w:rsidR="002D0049" w:rsidRPr="002D0049" w:rsidRDefault="002D0049" w:rsidP="002D0049">
      <w:pPr>
        <w:pStyle w:val="a5"/>
        <w:ind w:left="1440"/>
        <w:jc w:val="center"/>
        <w:rPr>
          <w:sz w:val="24"/>
          <w:szCs w:val="24"/>
        </w:rPr>
      </w:pPr>
      <w:r w:rsidRPr="002D0049">
        <w:rPr>
          <w:sz w:val="24"/>
          <w:szCs w:val="24"/>
        </w:rPr>
        <w:t>9 класс</w:t>
      </w:r>
    </w:p>
    <w:tbl>
      <w:tblPr>
        <w:tblStyle w:val="a6"/>
        <w:tblW w:w="1091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417"/>
        <w:gridCol w:w="851"/>
        <w:gridCol w:w="992"/>
        <w:gridCol w:w="992"/>
        <w:gridCol w:w="993"/>
        <w:gridCol w:w="1134"/>
        <w:gridCol w:w="1134"/>
        <w:gridCol w:w="1134"/>
        <w:gridCol w:w="1134"/>
        <w:gridCol w:w="1134"/>
      </w:tblGrid>
      <w:tr w:rsidR="005A4C67" w:rsidRPr="00616394" w:rsidTr="005A4C67">
        <w:trPr>
          <w:trHeight w:val="147"/>
        </w:trPr>
        <w:tc>
          <w:tcPr>
            <w:tcW w:w="1417" w:type="dxa"/>
          </w:tcPr>
          <w:p w:rsidR="005A4C67" w:rsidRPr="00616394" w:rsidRDefault="005A4C67" w:rsidP="006354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4C67" w:rsidRPr="00616394" w:rsidRDefault="005A4C67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993" w:type="dxa"/>
          </w:tcPr>
          <w:p w:rsidR="005A4C67" w:rsidRPr="00616394" w:rsidRDefault="005A4C67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134" w:type="dxa"/>
          </w:tcPr>
          <w:p w:rsidR="005A4C67" w:rsidRDefault="005A4C67" w:rsidP="0063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5A4C67" w:rsidRPr="00616394" w:rsidTr="005A4C67">
        <w:trPr>
          <w:trHeight w:val="147"/>
        </w:trPr>
        <w:tc>
          <w:tcPr>
            <w:tcW w:w="1417" w:type="dxa"/>
          </w:tcPr>
          <w:p w:rsidR="005A4C67" w:rsidRPr="00616394" w:rsidRDefault="005A4C67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Всего выпускников 9 класса</w:t>
            </w:r>
          </w:p>
        </w:tc>
        <w:tc>
          <w:tcPr>
            <w:tcW w:w="851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4C67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4C67" w:rsidRPr="00616394" w:rsidTr="005A4C67">
        <w:trPr>
          <w:trHeight w:val="147"/>
        </w:trPr>
        <w:tc>
          <w:tcPr>
            <w:tcW w:w="1417" w:type="dxa"/>
          </w:tcPr>
          <w:p w:rsidR="005A4C67" w:rsidRPr="00616394" w:rsidRDefault="005A4C67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Продолжают обучение в 10 классе</w:t>
            </w:r>
          </w:p>
        </w:tc>
        <w:tc>
          <w:tcPr>
            <w:tcW w:w="851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C67" w:rsidRPr="00C21EAE" w:rsidRDefault="005A4C67" w:rsidP="00635466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4C67" w:rsidRPr="00C21EAE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4C67" w:rsidRPr="00C21EAE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C67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4C67" w:rsidRPr="00616394" w:rsidTr="005A4C67">
        <w:trPr>
          <w:trHeight w:val="147"/>
        </w:trPr>
        <w:tc>
          <w:tcPr>
            <w:tcW w:w="1417" w:type="dxa"/>
          </w:tcPr>
          <w:p w:rsidR="005A4C67" w:rsidRPr="00616394" w:rsidRDefault="005A4C67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Колледжи и ПУ</w:t>
            </w:r>
          </w:p>
        </w:tc>
        <w:tc>
          <w:tcPr>
            <w:tcW w:w="851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4C67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4C67" w:rsidRPr="00616394" w:rsidTr="005A4C67">
        <w:trPr>
          <w:trHeight w:val="147"/>
        </w:trPr>
        <w:tc>
          <w:tcPr>
            <w:tcW w:w="1417" w:type="dxa"/>
          </w:tcPr>
          <w:p w:rsidR="005A4C67" w:rsidRPr="00616394" w:rsidRDefault="005A4C67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Другие школы</w:t>
            </w:r>
          </w:p>
        </w:tc>
        <w:tc>
          <w:tcPr>
            <w:tcW w:w="851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4C67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4C67" w:rsidRPr="00616394" w:rsidTr="005A4C67">
        <w:trPr>
          <w:trHeight w:val="147"/>
        </w:trPr>
        <w:tc>
          <w:tcPr>
            <w:tcW w:w="1417" w:type="dxa"/>
          </w:tcPr>
          <w:p w:rsidR="005A4C67" w:rsidRPr="00616394" w:rsidRDefault="005A4C67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Работают</w:t>
            </w:r>
          </w:p>
        </w:tc>
        <w:tc>
          <w:tcPr>
            <w:tcW w:w="851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4C67" w:rsidRPr="00616394" w:rsidTr="005A4C67">
        <w:trPr>
          <w:trHeight w:val="147"/>
        </w:trPr>
        <w:tc>
          <w:tcPr>
            <w:tcW w:w="1417" w:type="dxa"/>
          </w:tcPr>
          <w:p w:rsidR="005A4C67" w:rsidRPr="00616394" w:rsidRDefault="005A4C67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Не трудоустроены</w:t>
            </w:r>
          </w:p>
        </w:tc>
        <w:tc>
          <w:tcPr>
            <w:tcW w:w="851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C67" w:rsidRPr="00616394" w:rsidRDefault="005A4C67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0049" w:rsidRPr="00616394" w:rsidRDefault="002D0049" w:rsidP="002D0049">
      <w:pPr>
        <w:pStyle w:val="a5"/>
        <w:ind w:left="1440"/>
      </w:pPr>
    </w:p>
    <w:p w:rsidR="00AD2161" w:rsidRPr="00BC56A4" w:rsidRDefault="00AD21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D76A8F" w:rsidRDefault="007E2EFA" w:rsidP="007E2EFA">
      <w:p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На 1 сентября 202</w:t>
      </w:r>
      <w:r w:rsidR="005A4C67">
        <w:rPr>
          <w:color w:val="000000"/>
          <w:sz w:val="24"/>
          <w:szCs w:val="24"/>
          <w:lang w:val="ru-RU" w:eastAsia="ru-RU"/>
        </w:rPr>
        <w:t>3</w:t>
      </w:r>
      <w:r w:rsidRPr="00E842B9">
        <w:rPr>
          <w:color w:val="000000"/>
          <w:sz w:val="24"/>
          <w:szCs w:val="24"/>
          <w:lang w:val="ru-RU" w:eastAsia="ru-RU"/>
        </w:rPr>
        <w:t xml:space="preserve"> года в школе работало  </w:t>
      </w:r>
      <w:r w:rsidR="00D76A8F">
        <w:rPr>
          <w:color w:val="000000"/>
          <w:sz w:val="24"/>
          <w:szCs w:val="24"/>
          <w:lang w:val="ru-RU" w:eastAsia="ru-RU"/>
        </w:rPr>
        <w:t>5</w:t>
      </w:r>
      <w:r w:rsidRPr="00E842B9">
        <w:rPr>
          <w:color w:val="000000"/>
          <w:sz w:val="24"/>
          <w:szCs w:val="24"/>
          <w:lang w:val="ru-RU" w:eastAsia="ru-RU"/>
        </w:rPr>
        <w:t xml:space="preserve"> педагогов</w:t>
      </w:r>
      <w:r>
        <w:rPr>
          <w:color w:val="000000"/>
          <w:sz w:val="24"/>
          <w:szCs w:val="24"/>
          <w:lang w:val="ru-RU" w:eastAsia="ru-RU"/>
        </w:rPr>
        <w:t xml:space="preserve"> и </w:t>
      </w:r>
      <w:r w:rsidR="00D76A8F">
        <w:rPr>
          <w:color w:val="000000"/>
          <w:sz w:val="24"/>
          <w:szCs w:val="24"/>
          <w:lang w:val="ru-RU" w:eastAsia="ru-RU"/>
        </w:rPr>
        <w:t>1</w:t>
      </w:r>
      <w:r w:rsidRPr="00E842B9">
        <w:rPr>
          <w:color w:val="000000"/>
          <w:sz w:val="24"/>
          <w:szCs w:val="24"/>
          <w:lang w:val="ru-RU" w:eastAsia="ru-RU"/>
        </w:rPr>
        <w:t xml:space="preserve"> руко</w:t>
      </w:r>
      <w:r>
        <w:rPr>
          <w:color w:val="000000"/>
          <w:sz w:val="24"/>
          <w:szCs w:val="24"/>
          <w:lang w:val="ru-RU" w:eastAsia="ru-RU"/>
        </w:rPr>
        <w:t>водящи</w:t>
      </w:r>
      <w:r w:rsidR="00D76A8F">
        <w:rPr>
          <w:color w:val="000000"/>
          <w:sz w:val="24"/>
          <w:szCs w:val="24"/>
          <w:lang w:val="ru-RU" w:eastAsia="ru-RU"/>
        </w:rPr>
        <w:t>й</w:t>
      </w:r>
      <w:r>
        <w:rPr>
          <w:color w:val="000000"/>
          <w:sz w:val="24"/>
          <w:szCs w:val="24"/>
          <w:lang w:val="ru-RU" w:eastAsia="ru-RU"/>
        </w:rPr>
        <w:t xml:space="preserve"> работник</w:t>
      </w:r>
    </w:p>
    <w:p w:rsidR="007E2EFA" w:rsidRPr="00E842B9" w:rsidRDefault="007E2EFA" w:rsidP="007E2EFA">
      <w:pPr>
        <w:rPr>
          <w:color w:val="000000"/>
          <w:sz w:val="24"/>
          <w:szCs w:val="24"/>
          <w:lang w:val="ru-RU" w:eastAsia="ru-RU"/>
        </w:rPr>
      </w:pPr>
      <w:r w:rsidRPr="00E842B9">
        <w:rPr>
          <w:color w:val="000000"/>
          <w:sz w:val="24"/>
          <w:szCs w:val="24"/>
          <w:lang w:val="ru-RU" w:eastAsia="ru-RU"/>
        </w:rPr>
        <w:t>Имели стаж педагогической работы:</w:t>
      </w:r>
    </w:p>
    <w:p w:rsidR="007E2EFA" w:rsidRPr="00E842B9" w:rsidRDefault="007E2EFA" w:rsidP="007E2EFA">
      <w:p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От 5 до 10 лет – </w:t>
      </w:r>
      <w:r w:rsidR="00D76A8F">
        <w:rPr>
          <w:color w:val="000000"/>
          <w:sz w:val="24"/>
          <w:szCs w:val="24"/>
          <w:lang w:val="ru-RU" w:eastAsia="ru-RU"/>
        </w:rPr>
        <w:t>2</w:t>
      </w:r>
      <w:r>
        <w:rPr>
          <w:color w:val="000000"/>
          <w:sz w:val="24"/>
          <w:szCs w:val="24"/>
          <w:lang w:val="ru-RU" w:eastAsia="ru-RU"/>
        </w:rPr>
        <w:t>педагога</w:t>
      </w:r>
    </w:p>
    <w:p w:rsidR="007E2EFA" w:rsidRPr="00E842B9" w:rsidRDefault="007E2EFA" w:rsidP="007E2EFA">
      <w:p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От 10 до 15 лет – </w:t>
      </w:r>
      <w:r w:rsidR="00D76A8F">
        <w:rPr>
          <w:color w:val="000000"/>
          <w:sz w:val="24"/>
          <w:szCs w:val="24"/>
          <w:lang w:val="ru-RU" w:eastAsia="ru-RU"/>
        </w:rPr>
        <w:t>0</w:t>
      </w:r>
      <w:r w:rsidRPr="00E842B9">
        <w:rPr>
          <w:color w:val="000000"/>
          <w:sz w:val="24"/>
          <w:szCs w:val="24"/>
          <w:lang w:val="ru-RU" w:eastAsia="ru-RU"/>
        </w:rPr>
        <w:t xml:space="preserve"> </w:t>
      </w:r>
      <w:r w:rsidR="00D76A8F">
        <w:rPr>
          <w:color w:val="000000"/>
          <w:sz w:val="24"/>
          <w:szCs w:val="24"/>
          <w:lang w:val="ru-RU" w:eastAsia="ru-RU"/>
        </w:rPr>
        <w:t>педагогов</w:t>
      </w:r>
    </w:p>
    <w:p w:rsidR="007E2EFA" w:rsidRPr="00E842B9" w:rsidRDefault="007E2EFA" w:rsidP="007E2EFA">
      <w:pPr>
        <w:rPr>
          <w:color w:val="000000"/>
          <w:sz w:val="24"/>
          <w:szCs w:val="24"/>
          <w:lang w:val="ru-RU" w:eastAsia="ru-RU"/>
        </w:rPr>
      </w:pPr>
      <w:r w:rsidRPr="00E842B9">
        <w:rPr>
          <w:color w:val="000000"/>
          <w:sz w:val="24"/>
          <w:szCs w:val="24"/>
          <w:lang w:val="ru-RU" w:eastAsia="ru-RU"/>
        </w:rPr>
        <w:t>От 15 до 20 – 0 педагогов</w:t>
      </w:r>
    </w:p>
    <w:p w:rsidR="007E2EFA" w:rsidRPr="00E842B9" w:rsidRDefault="007E2EFA" w:rsidP="007E2EFA">
      <w:p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Выше 20 лет – </w:t>
      </w:r>
      <w:r w:rsidR="00D76A8F">
        <w:rPr>
          <w:color w:val="000000"/>
          <w:sz w:val="24"/>
          <w:szCs w:val="24"/>
          <w:lang w:val="ru-RU" w:eastAsia="ru-RU"/>
        </w:rPr>
        <w:t>3</w:t>
      </w:r>
      <w:r w:rsidRPr="00E842B9">
        <w:rPr>
          <w:color w:val="000000"/>
          <w:sz w:val="24"/>
          <w:szCs w:val="24"/>
          <w:lang w:val="ru-RU" w:eastAsia="ru-RU"/>
        </w:rPr>
        <w:t xml:space="preserve"> педагог</w:t>
      </w:r>
      <w:r w:rsidR="00D76A8F">
        <w:rPr>
          <w:color w:val="000000"/>
          <w:sz w:val="24"/>
          <w:szCs w:val="24"/>
          <w:lang w:val="ru-RU" w:eastAsia="ru-RU"/>
        </w:rPr>
        <w:t>а</w:t>
      </w:r>
      <w:r w:rsidRPr="00E842B9">
        <w:rPr>
          <w:color w:val="000000"/>
          <w:sz w:val="24"/>
          <w:szCs w:val="24"/>
          <w:lang w:val="ru-RU" w:eastAsia="ru-RU"/>
        </w:rPr>
        <w:t xml:space="preserve"> и </w:t>
      </w:r>
      <w:r w:rsidR="00D76A8F">
        <w:rPr>
          <w:color w:val="000000"/>
          <w:sz w:val="24"/>
          <w:szCs w:val="24"/>
          <w:lang w:val="ru-RU" w:eastAsia="ru-RU"/>
        </w:rPr>
        <w:t>1</w:t>
      </w:r>
      <w:r w:rsidRPr="00E842B9">
        <w:rPr>
          <w:color w:val="000000"/>
          <w:sz w:val="24"/>
          <w:szCs w:val="24"/>
          <w:lang w:val="ru-RU" w:eastAsia="ru-RU"/>
        </w:rPr>
        <w:t xml:space="preserve"> руководящи</w:t>
      </w:r>
      <w:r w:rsidR="00D76A8F">
        <w:rPr>
          <w:color w:val="000000"/>
          <w:sz w:val="24"/>
          <w:szCs w:val="24"/>
          <w:lang w:val="ru-RU" w:eastAsia="ru-RU"/>
        </w:rPr>
        <w:t>й</w:t>
      </w:r>
      <w:r w:rsidRPr="00E842B9">
        <w:rPr>
          <w:color w:val="000000"/>
          <w:sz w:val="24"/>
          <w:szCs w:val="24"/>
          <w:lang w:val="ru-RU" w:eastAsia="ru-RU"/>
        </w:rPr>
        <w:t xml:space="preserve"> работник</w:t>
      </w:r>
    </w:p>
    <w:p w:rsidR="00151AB6" w:rsidRDefault="007E2EFA" w:rsidP="007E2EFA">
      <w:pPr>
        <w:spacing w:line="360" w:lineRule="auto"/>
        <w:rPr>
          <w:color w:val="000000"/>
          <w:sz w:val="24"/>
          <w:szCs w:val="24"/>
          <w:lang w:val="ru-RU" w:eastAsia="ru-RU"/>
        </w:rPr>
      </w:pPr>
      <w:r w:rsidRPr="00E842B9">
        <w:rPr>
          <w:color w:val="000000"/>
          <w:sz w:val="24"/>
          <w:szCs w:val="24"/>
          <w:lang w:val="ru-RU" w:eastAsia="ru-RU"/>
        </w:rPr>
        <w:lastRenderedPageBreak/>
        <w:t>Все педагоги имеют педагогическое образование.</w:t>
      </w:r>
    </w:p>
    <w:p w:rsidR="007E2EFA" w:rsidRDefault="000E69A6" w:rsidP="007E2EFA">
      <w:pPr>
        <w:spacing w:line="360" w:lineRule="auto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5 </w:t>
      </w:r>
      <w:r w:rsidR="007E2EFA" w:rsidRPr="00E842B9">
        <w:rPr>
          <w:color w:val="000000"/>
          <w:sz w:val="24"/>
          <w:szCs w:val="24"/>
          <w:lang w:val="ru-RU" w:eastAsia="ru-RU"/>
        </w:rPr>
        <w:t>педагог</w:t>
      </w:r>
      <w:r>
        <w:rPr>
          <w:color w:val="000000"/>
          <w:sz w:val="24"/>
          <w:szCs w:val="24"/>
          <w:lang w:val="ru-RU" w:eastAsia="ru-RU"/>
        </w:rPr>
        <w:t>ов</w:t>
      </w:r>
      <w:r w:rsidR="007E2EFA" w:rsidRPr="00E842B9">
        <w:rPr>
          <w:color w:val="000000"/>
          <w:sz w:val="24"/>
          <w:szCs w:val="24"/>
          <w:lang w:val="ru-RU" w:eastAsia="ru-RU"/>
        </w:rPr>
        <w:t xml:space="preserve"> (из них </w:t>
      </w:r>
      <w:r w:rsidR="00C21EAE">
        <w:rPr>
          <w:color w:val="000000"/>
          <w:sz w:val="24"/>
          <w:szCs w:val="24"/>
          <w:lang w:val="ru-RU" w:eastAsia="ru-RU"/>
        </w:rPr>
        <w:t>один</w:t>
      </w:r>
      <w:r w:rsidR="007E2EFA" w:rsidRPr="00E842B9">
        <w:rPr>
          <w:color w:val="000000"/>
          <w:sz w:val="24"/>
          <w:szCs w:val="24"/>
          <w:lang w:val="ru-RU" w:eastAsia="ru-RU"/>
        </w:rPr>
        <w:t xml:space="preserve"> из административного персонала) имеют высшее образование.</w:t>
      </w:r>
    </w:p>
    <w:p w:rsidR="00B82DF4" w:rsidRPr="00D7543A" w:rsidRDefault="00B82DF4" w:rsidP="00B82DF4">
      <w:pPr>
        <w:spacing w:line="360" w:lineRule="auto"/>
        <w:rPr>
          <w:sz w:val="24"/>
          <w:szCs w:val="24"/>
          <w:lang w:val="ru-RU" w:eastAsia="ru-RU"/>
        </w:rPr>
      </w:pPr>
      <w:r w:rsidRPr="00E842B9">
        <w:rPr>
          <w:color w:val="000000"/>
          <w:sz w:val="24"/>
          <w:szCs w:val="24"/>
          <w:lang w:val="ru-RU" w:eastAsia="ru-RU"/>
        </w:rPr>
        <w:t xml:space="preserve">Педагоги систематически повышают уровень своего образования, проходя курсы повышения квалификации, участвуя в семинарах, конференциях и других педагогических мероприятиях. </w:t>
      </w:r>
      <w:r w:rsidR="000E69A6" w:rsidRPr="000E69A6">
        <w:rPr>
          <w:sz w:val="24"/>
          <w:szCs w:val="24"/>
          <w:lang w:val="ru-RU" w:eastAsia="ru-RU"/>
        </w:rPr>
        <w:t>За 2023</w:t>
      </w:r>
      <w:r w:rsidRPr="000E69A6">
        <w:rPr>
          <w:sz w:val="24"/>
          <w:szCs w:val="24"/>
          <w:lang w:val="ru-RU" w:eastAsia="ru-RU"/>
        </w:rPr>
        <w:t xml:space="preserve"> </w:t>
      </w:r>
      <w:r w:rsidRPr="0023483C">
        <w:rPr>
          <w:sz w:val="24"/>
          <w:szCs w:val="24"/>
          <w:lang w:val="ru-RU" w:eastAsia="ru-RU"/>
        </w:rPr>
        <w:t xml:space="preserve">год </w:t>
      </w:r>
      <w:r w:rsidR="00C21EAE" w:rsidRPr="0023483C">
        <w:rPr>
          <w:sz w:val="24"/>
          <w:szCs w:val="24"/>
          <w:lang w:val="ru-RU" w:eastAsia="ru-RU"/>
        </w:rPr>
        <w:t>5</w:t>
      </w:r>
      <w:r w:rsidRPr="0023483C">
        <w:rPr>
          <w:sz w:val="24"/>
          <w:szCs w:val="24"/>
          <w:lang w:val="ru-RU" w:eastAsia="ru-RU"/>
        </w:rPr>
        <w:t>педагогов, директор</w:t>
      </w:r>
      <w:r w:rsidRPr="000E69A6">
        <w:rPr>
          <w:sz w:val="24"/>
          <w:szCs w:val="24"/>
          <w:lang w:val="ru-RU" w:eastAsia="ru-RU"/>
        </w:rPr>
        <w:t xml:space="preserve">  прошли курсы повышения квалификации.</w:t>
      </w:r>
      <w:r w:rsidRPr="00D7543A">
        <w:rPr>
          <w:sz w:val="24"/>
          <w:szCs w:val="24"/>
          <w:lang w:val="ru-RU" w:eastAsia="ru-RU"/>
        </w:rPr>
        <w:t xml:space="preserve">  </w:t>
      </w:r>
    </w:p>
    <w:p w:rsidR="00B82DF4" w:rsidRPr="00E842B9" w:rsidRDefault="00B82DF4" w:rsidP="00B82DF4">
      <w:pPr>
        <w:jc w:val="center"/>
        <w:rPr>
          <w:b/>
          <w:sz w:val="24"/>
          <w:szCs w:val="24"/>
          <w:lang w:val="ru-RU"/>
        </w:rPr>
      </w:pPr>
      <w:r w:rsidRPr="00E842B9">
        <w:rPr>
          <w:b/>
          <w:sz w:val="24"/>
          <w:szCs w:val="24"/>
          <w:lang w:val="ru-RU"/>
        </w:rPr>
        <w:t>Повышение компетентности учителей через прохождение курсовой подготовки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44"/>
        <w:gridCol w:w="1144"/>
        <w:gridCol w:w="961"/>
        <w:gridCol w:w="961"/>
        <w:gridCol w:w="781"/>
        <w:gridCol w:w="781"/>
        <w:gridCol w:w="781"/>
      </w:tblGrid>
      <w:tr w:rsidR="000E69A6" w:rsidRPr="00F261CB" w:rsidTr="003B602A">
        <w:tc>
          <w:tcPr>
            <w:tcW w:w="1988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Год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144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961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961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781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781" w:type="dxa"/>
            <w:shd w:val="clear" w:color="auto" w:fill="auto"/>
          </w:tcPr>
          <w:p w:rsidR="000E69A6" w:rsidRPr="00F261CB" w:rsidRDefault="000E69A6" w:rsidP="00635466">
            <w:pPr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F261CB">
              <w:rPr>
                <w:rFonts w:ascii="Calibri" w:eastAsia="Calibri" w:hAnsi="Calibri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81" w:type="dxa"/>
          </w:tcPr>
          <w:p w:rsidR="000E69A6" w:rsidRPr="00F261CB" w:rsidRDefault="000E69A6" w:rsidP="00635466">
            <w:pPr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sz w:val="24"/>
                <w:szCs w:val="24"/>
                <w:lang w:val="ru-RU"/>
              </w:rPr>
              <w:t>2023</w:t>
            </w:r>
          </w:p>
        </w:tc>
      </w:tr>
      <w:tr w:rsidR="000E69A6" w:rsidRPr="00F261CB" w:rsidTr="003B602A">
        <w:tc>
          <w:tcPr>
            <w:tcW w:w="1988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Количество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педагогов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прошедших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:rsidR="000E69A6" w:rsidRPr="00426421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:rsidR="000E69A6" w:rsidRPr="00426421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0E69A6" w:rsidRPr="00426421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0E69A6" w:rsidRPr="00426421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0E69A6" w:rsidRPr="00426421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781" w:type="dxa"/>
            <w:shd w:val="clear" w:color="auto" w:fill="auto"/>
          </w:tcPr>
          <w:p w:rsidR="000E69A6" w:rsidRPr="00D7543A" w:rsidRDefault="000E69A6" w:rsidP="00635466">
            <w:pPr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781" w:type="dxa"/>
          </w:tcPr>
          <w:p w:rsidR="000E69A6" w:rsidRPr="000E69A6" w:rsidRDefault="000E69A6" w:rsidP="00635466">
            <w:pPr>
              <w:rPr>
                <w:rFonts w:ascii="Calibri" w:eastAsia="Calibri" w:hAnsi="Calibri"/>
                <w:sz w:val="24"/>
                <w:szCs w:val="24"/>
                <w:highlight w:val="yellow"/>
                <w:lang w:val="ru-RU"/>
              </w:rPr>
            </w:pPr>
            <w:r w:rsidRPr="0023483C">
              <w:rPr>
                <w:rFonts w:ascii="Calibri" w:eastAsia="Calibri" w:hAnsi="Calibri"/>
                <w:sz w:val="24"/>
                <w:szCs w:val="24"/>
                <w:lang w:val="ru-RU"/>
              </w:rPr>
              <w:t>5</w:t>
            </w:r>
          </w:p>
        </w:tc>
      </w:tr>
      <w:tr w:rsidR="000E69A6" w:rsidRPr="00F261CB" w:rsidTr="003B602A">
        <w:tc>
          <w:tcPr>
            <w:tcW w:w="1988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Процент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общего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количества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66</w:t>
            </w:r>
            <w:r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44" w:type="dxa"/>
            <w:shd w:val="clear" w:color="auto" w:fill="auto"/>
          </w:tcPr>
          <w:p w:rsidR="000E69A6" w:rsidRPr="00F261CB" w:rsidRDefault="000E69A6" w:rsidP="00426421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50</w:t>
            </w:r>
            <w:r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</w:t>
            </w:r>
            <w:r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781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83</w:t>
            </w:r>
            <w:r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781" w:type="dxa"/>
            <w:shd w:val="clear" w:color="auto" w:fill="auto"/>
          </w:tcPr>
          <w:p w:rsidR="000E69A6" w:rsidRPr="00D7543A" w:rsidRDefault="000E69A6" w:rsidP="00635466">
            <w:pPr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sz w:val="24"/>
                <w:szCs w:val="24"/>
                <w:lang w:val="ru-RU"/>
              </w:rPr>
              <w:t>66%</w:t>
            </w:r>
          </w:p>
        </w:tc>
        <w:tc>
          <w:tcPr>
            <w:tcW w:w="781" w:type="dxa"/>
          </w:tcPr>
          <w:p w:rsidR="000E69A6" w:rsidRPr="000E69A6" w:rsidRDefault="0023483C" w:rsidP="00635466">
            <w:pPr>
              <w:rPr>
                <w:rFonts w:ascii="Calibri" w:eastAsia="Calibri" w:hAnsi="Calibri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Calibri" w:eastAsia="Calibri" w:hAnsi="Calibri"/>
                <w:sz w:val="24"/>
                <w:szCs w:val="24"/>
                <w:lang w:val="ru-RU"/>
              </w:rPr>
              <w:t>83</w:t>
            </w:r>
            <w:r w:rsidR="000E69A6" w:rsidRPr="0023483C">
              <w:rPr>
                <w:rFonts w:ascii="Calibri" w:eastAsia="Calibri" w:hAnsi="Calibri"/>
                <w:sz w:val="24"/>
                <w:szCs w:val="24"/>
                <w:lang w:val="ru-RU"/>
              </w:rPr>
              <w:t>%</w:t>
            </w:r>
          </w:p>
        </w:tc>
      </w:tr>
    </w:tbl>
    <w:p w:rsidR="00B82DF4" w:rsidRPr="00B82DF4" w:rsidRDefault="00B82DF4" w:rsidP="00B82DF4">
      <w:pPr>
        <w:rPr>
          <w:sz w:val="24"/>
          <w:szCs w:val="24"/>
          <w:lang w:val="ru-RU"/>
        </w:rPr>
      </w:pPr>
    </w:p>
    <w:p w:rsidR="00B82DF4" w:rsidRPr="00E842B9" w:rsidRDefault="00B82DF4" w:rsidP="00B82DF4">
      <w:pPr>
        <w:jc w:val="center"/>
        <w:rPr>
          <w:sz w:val="24"/>
          <w:szCs w:val="24"/>
        </w:rPr>
      </w:pPr>
      <w:proofErr w:type="spellStart"/>
      <w:r w:rsidRPr="00E842B9">
        <w:rPr>
          <w:sz w:val="24"/>
          <w:szCs w:val="24"/>
        </w:rPr>
        <w:t>Анализ</w:t>
      </w:r>
      <w:proofErr w:type="spellEnd"/>
      <w:r w:rsidRPr="00E842B9">
        <w:rPr>
          <w:sz w:val="24"/>
          <w:szCs w:val="24"/>
        </w:rPr>
        <w:t xml:space="preserve"> </w:t>
      </w:r>
      <w:proofErr w:type="spellStart"/>
      <w:r w:rsidRPr="00E842B9">
        <w:rPr>
          <w:sz w:val="24"/>
          <w:szCs w:val="24"/>
        </w:rPr>
        <w:t>уровня</w:t>
      </w:r>
      <w:proofErr w:type="spellEnd"/>
      <w:r w:rsidRPr="00E842B9">
        <w:rPr>
          <w:sz w:val="24"/>
          <w:szCs w:val="24"/>
        </w:rPr>
        <w:t xml:space="preserve"> </w:t>
      </w:r>
      <w:proofErr w:type="spellStart"/>
      <w:r w:rsidRPr="00E842B9">
        <w:rPr>
          <w:sz w:val="24"/>
          <w:szCs w:val="24"/>
        </w:rPr>
        <w:t>аттестации</w:t>
      </w:r>
      <w:proofErr w:type="spellEnd"/>
      <w:r w:rsidRPr="00E842B9">
        <w:rPr>
          <w:sz w:val="24"/>
          <w:szCs w:val="24"/>
        </w:rPr>
        <w:t xml:space="preserve"> </w:t>
      </w:r>
      <w:proofErr w:type="spellStart"/>
      <w:r w:rsidRPr="00E842B9">
        <w:rPr>
          <w:sz w:val="24"/>
          <w:szCs w:val="24"/>
        </w:rPr>
        <w:t>педагогов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1191"/>
        <w:gridCol w:w="1299"/>
        <w:gridCol w:w="1325"/>
        <w:gridCol w:w="1300"/>
        <w:gridCol w:w="1030"/>
        <w:gridCol w:w="1004"/>
      </w:tblGrid>
      <w:tr w:rsidR="000E69A6" w:rsidRPr="00F261CB" w:rsidTr="000E69A6">
        <w:tc>
          <w:tcPr>
            <w:tcW w:w="2094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Год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91" w:type="dxa"/>
            <w:shd w:val="clear" w:color="auto" w:fill="auto"/>
          </w:tcPr>
          <w:p w:rsidR="000E69A6" w:rsidRPr="00F261CB" w:rsidRDefault="000E69A6" w:rsidP="003B602A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2020-2021</w:t>
            </w:r>
          </w:p>
        </w:tc>
        <w:tc>
          <w:tcPr>
            <w:tcW w:w="1299" w:type="dxa"/>
            <w:shd w:val="clear" w:color="auto" w:fill="auto"/>
          </w:tcPr>
          <w:p w:rsidR="000E69A6" w:rsidRPr="00F261CB" w:rsidRDefault="000E69A6" w:rsidP="003B602A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 xml:space="preserve">%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чел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325" w:type="dxa"/>
            <w:shd w:val="clear" w:color="auto" w:fill="auto"/>
          </w:tcPr>
          <w:p w:rsidR="000E69A6" w:rsidRPr="00F261CB" w:rsidRDefault="000E69A6" w:rsidP="003B602A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2021-2022</w:t>
            </w:r>
          </w:p>
        </w:tc>
        <w:tc>
          <w:tcPr>
            <w:tcW w:w="1300" w:type="dxa"/>
            <w:shd w:val="clear" w:color="auto" w:fill="auto"/>
          </w:tcPr>
          <w:p w:rsidR="000E69A6" w:rsidRPr="00F261CB" w:rsidRDefault="000E69A6" w:rsidP="003B602A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 xml:space="preserve">%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чел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30" w:type="dxa"/>
            <w:shd w:val="clear" w:color="auto" w:fill="auto"/>
          </w:tcPr>
          <w:p w:rsidR="000E69A6" w:rsidRPr="000E69A6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004" w:type="dxa"/>
            <w:shd w:val="clear" w:color="auto" w:fill="auto"/>
          </w:tcPr>
          <w:p w:rsidR="000E69A6" w:rsidRPr="00F261CB" w:rsidRDefault="000E69A6" w:rsidP="00426421">
            <w:pPr>
              <w:rPr>
                <w:rFonts w:eastAsia="Calibri"/>
                <w:sz w:val="24"/>
                <w:szCs w:val="24"/>
              </w:rPr>
            </w:pPr>
            <w:r w:rsidRPr="000E69A6">
              <w:rPr>
                <w:rFonts w:eastAsia="Calibri"/>
                <w:sz w:val="24"/>
                <w:szCs w:val="24"/>
              </w:rPr>
              <w:t xml:space="preserve">% </w:t>
            </w:r>
            <w:proofErr w:type="spellStart"/>
            <w:r w:rsidRPr="000E69A6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0E69A6">
              <w:rPr>
                <w:rFonts w:eastAsia="Calibri"/>
                <w:sz w:val="24"/>
                <w:szCs w:val="24"/>
              </w:rPr>
              <w:t xml:space="preserve"> 6 </w:t>
            </w:r>
            <w:proofErr w:type="spellStart"/>
            <w:r w:rsidRPr="000E69A6">
              <w:rPr>
                <w:rFonts w:eastAsia="Calibri"/>
                <w:sz w:val="24"/>
                <w:szCs w:val="24"/>
              </w:rPr>
              <w:t>чел</w:t>
            </w:r>
            <w:proofErr w:type="spellEnd"/>
            <w:r w:rsidRPr="000E69A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E69A6" w:rsidRPr="00E427B0" w:rsidTr="000E69A6">
        <w:tc>
          <w:tcPr>
            <w:tcW w:w="9243" w:type="dxa"/>
            <w:gridSpan w:val="7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261CB">
              <w:rPr>
                <w:rFonts w:eastAsia="Calibri"/>
                <w:sz w:val="24"/>
                <w:szCs w:val="24"/>
                <w:lang w:val="ru-RU"/>
              </w:rPr>
              <w:t xml:space="preserve">Количество педагогов, аттестованных (на 1 сентября): </w:t>
            </w:r>
          </w:p>
        </w:tc>
      </w:tr>
      <w:tr w:rsidR="000E69A6" w:rsidRPr="00F261CB" w:rsidTr="000E69A6">
        <w:tc>
          <w:tcPr>
            <w:tcW w:w="2094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на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высшую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0E69A6" w:rsidRPr="00426421" w:rsidRDefault="000E69A6" w:rsidP="003B602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0E69A6" w:rsidRPr="00426421" w:rsidRDefault="000E69A6" w:rsidP="003B602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325" w:type="dxa"/>
            <w:shd w:val="clear" w:color="auto" w:fill="auto"/>
          </w:tcPr>
          <w:p w:rsidR="000E69A6" w:rsidRPr="00426421" w:rsidRDefault="000E69A6" w:rsidP="003B602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0E69A6" w:rsidRPr="00426421" w:rsidRDefault="000E69A6" w:rsidP="003B602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0E69A6" w:rsidRPr="000E69A6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0E69A6"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4" w:type="dxa"/>
            <w:shd w:val="clear" w:color="auto" w:fill="auto"/>
          </w:tcPr>
          <w:p w:rsidR="000E69A6" w:rsidRPr="000E69A6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0E69A6"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0E69A6" w:rsidRPr="00F261CB" w:rsidTr="000E69A6">
        <w:tc>
          <w:tcPr>
            <w:tcW w:w="2094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на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первую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0E69A6" w:rsidRPr="00426421" w:rsidRDefault="000E69A6" w:rsidP="003B602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0E69A6" w:rsidRPr="00426421" w:rsidRDefault="000E69A6" w:rsidP="003B602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325" w:type="dxa"/>
            <w:shd w:val="clear" w:color="auto" w:fill="auto"/>
          </w:tcPr>
          <w:p w:rsidR="000E69A6" w:rsidRPr="00426421" w:rsidRDefault="000E69A6" w:rsidP="003B602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0E69A6" w:rsidRPr="00426421" w:rsidRDefault="000E69A6" w:rsidP="003B602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0E69A6" w:rsidRPr="000E69A6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0E69A6" w:rsidRPr="000E69A6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0E69A6">
              <w:rPr>
                <w:rFonts w:eastAsia="Calibri"/>
                <w:sz w:val="24"/>
                <w:szCs w:val="24"/>
                <w:lang w:val="ru-RU"/>
              </w:rPr>
              <w:t>17%</w:t>
            </w:r>
          </w:p>
        </w:tc>
      </w:tr>
      <w:tr w:rsidR="000E69A6" w:rsidRPr="00F261CB" w:rsidTr="000E69A6">
        <w:tc>
          <w:tcPr>
            <w:tcW w:w="2094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Соответствие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занимаемой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0E69A6" w:rsidRPr="00F261CB" w:rsidRDefault="000E69A6" w:rsidP="003B602A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0E69A6" w:rsidRPr="00F261CB" w:rsidRDefault="000E69A6" w:rsidP="003B60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F261CB">
              <w:rPr>
                <w:rFonts w:eastAsia="Calibri"/>
                <w:sz w:val="24"/>
                <w:szCs w:val="24"/>
              </w:rPr>
              <w:t>7%</w:t>
            </w:r>
          </w:p>
        </w:tc>
        <w:tc>
          <w:tcPr>
            <w:tcW w:w="1325" w:type="dxa"/>
            <w:shd w:val="clear" w:color="auto" w:fill="auto"/>
          </w:tcPr>
          <w:p w:rsidR="000E69A6" w:rsidRPr="00F261CB" w:rsidRDefault="000E69A6" w:rsidP="003B602A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0E69A6" w:rsidRPr="00F261CB" w:rsidRDefault="00B64ECB" w:rsidP="003B60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  <w:r w:rsidR="000E69A6"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030" w:type="dxa"/>
            <w:shd w:val="clear" w:color="auto" w:fill="auto"/>
          </w:tcPr>
          <w:p w:rsidR="000E69A6" w:rsidRPr="000E69A6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0E69A6"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4" w:type="dxa"/>
            <w:shd w:val="clear" w:color="auto" w:fill="auto"/>
          </w:tcPr>
          <w:p w:rsidR="000E69A6" w:rsidRPr="000E69A6" w:rsidRDefault="000E69A6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0E69A6"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0E69A6" w:rsidRPr="00F261CB" w:rsidTr="000E69A6">
        <w:tc>
          <w:tcPr>
            <w:tcW w:w="2094" w:type="dxa"/>
            <w:shd w:val="clear" w:color="auto" w:fill="auto"/>
          </w:tcPr>
          <w:p w:rsidR="000E69A6" w:rsidRPr="00F261CB" w:rsidRDefault="000E69A6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Не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имеют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0E69A6" w:rsidRPr="00426421" w:rsidRDefault="000E69A6" w:rsidP="003B602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0E69A6" w:rsidRPr="00F261CB" w:rsidRDefault="000E69A6" w:rsidP="003B60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</w:t>
            </w:r>
            <w:r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325" w:type="dxa"/>
            <w:shd w:val="clear" w:color="auto" w:fill="auto"/>
          </w:tcPr>
          <w:p w:rsidR="000E69A6" w:rsidRPr="00426421" w:rsidRDefault="000E69A6" w:rsidP="003B602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0E69A6" w:rsidRPr="00F261CB" w:rsidRDefault="000E69A6" w:rsidP="003B60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</w:t>
            </w:r>
            <w:r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030" w:type="dxa"/>
            <w:shd w:val="clear" w:color="auto" w:fill="auto"/>
          </w:tcPr>
          <w:p w:rsidR="000E69A6" w:rsidRPr="000E69A6" w:rsidRDefault="00B64ECB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0E69A6" w:rsidRPr="000E69A6" w:rsidRDefault="00B64ECB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B64ECB">
              <w:rPr>
                <w:rFonts w:eastAsia="Calibri"/>
                <w:sz w:val="24"/>
                <w:szCs w:val="24"/>
                <w:lang w:val="ru-RU"/>
              </w:rPr>
              <w:t>17%</w:t>
            </w:r>
          </w:p>
        </w:tc>
      </w:tr>
    </w:tbl>
    <w:p w:rsidR="00B82DF4" w:rsidRPr="00726C85" w:rsidRDefault="00B82DF4" w:rsidP="00B82DF4">
      <w:pPr>
        <w:ind w:left="780" w:right="180"/>
        <w:contextualSpacing/>
        <w:rPr>
          <w:sz w:val="24"/>
          <w:szCs w:val="24"/>
          <w:lang w:val="ru-RU"/>
        </w:rPr>
      </w:pP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D2161" w:rsidRPr="00BC56A4" w:rsidRDefault="00E062F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AD2161" w:rsidRPr="00BC56A4" w:rsidRDefault="00E062F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AD2161" w:rsidRDefault="00E062F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AD2161" w:rsidRPr="00BC56A4" w:rsidRDefault="00E062F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AD2161" w:rsidRPr="00BC56A4" w:rsidRDefault="00E062F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7E2E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B82DF4" w:rsidRDefault="00E062F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</w:p>
    <w:p w:rsidR="00AD2161" w:rsidRPr="00BC56A4" w:rsidRDefault="00E062F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B82DF4" w:rsidRPr="00B82DF4" w:rsidRDefault="00B82DF4">
      <w:pPr>
        <w:rPr>
          <w:sz w:val="24"/>
          <w:szCs w:val="24"/>
          <w:lang w:val="ru-RU"/>
        </w:rPr>
      </w:pPr>
      <w:r w:rsidRPr="00B82DF4">
        <w:rPr>
          <w:sz w:val="24"/>
          <w:szCs w:val="24"/>
          <w:lang w:val="ru-RU"/>
        </w:rPr>
        <w:t xml:space="preserve">На данный момент школа полностью укомплектована для реализации образовательных программ общего образования. </w:t>
      </w:r>
    </w:p>
    <w:p w:rsidR="00CB6A83" w:rsidRPr="00426421" w:rsidRDefault="00CB6A83" w:rsidP="00CB6A83">
      <w:pPr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библиотечно-информационного </w:t>
      </w:r>
      <w:r w:rsidRPr="00E14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CB6A83" w:rsidRPr="00C77035" w:rsidRDefault="00CB6A83" w:rsidP="00CB6A8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77035"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 w:rsidRPr="00C770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35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C77035">
        <w:rPr>
          <w:rFonts w:hAnsi="Times New Roman" w:cs="Times New Roman"/>
          <w:color w:val="000000"/>
          <w:sz w:val="24"/>
          <w:szCs w:val="24"/>
        </w:rPr>
        <w:t>:</w:t>
      </w:r>
    </w:p>
    <w:p w:rsidR="00CB6A83" w:rsidRPr="009E3169" w:rsidRDefault="00CB6A83" w:rsidP="00CB6A8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A4614B" w:rsidRPr="009E316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64ECB">
        <w:rPr>
          <w:rFonts w:hAnsi="Times New Roman" w:cs="Times New Roman"/>
          <w:color w:val="000000"/>
          <w:sz w:val="24"/>
          <w:szCs w:val="24"/>
          <w:lang w:val="ru-RU"/>
        </w:rPr>
        <w:t>695</w:t>
      </w:r>
      <w:r w:rsidRPr="009E316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>;</w:t>
      </w:r>
    </w:p>
    <w:p w:rsidR="00CB6A83" w:rsidRPr="009E3169" w:rsidRDefault="00CB6A83" w:rsidP="00CB6A8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> —  </w:t>
      </w:r>
      <w:r w:rsidRPr="009E316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77035" w:rsidRPr="009E316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B64EC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E31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процент</w:t>
      </w:r>
      <w:r w:rsidR="002329A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>;</w:t>
      </w:r>
    </w:p>
    <w:p w:rsidR="00CB6A83" w:rsidRPr="009E3169" w:rsidRDefault="00CB6A83" w:rsidP="00CB6A8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 —  </w:t>
      </w:r>
      <w:r w:rsidR="00C77035" w:rsidRPr="009E3169">
        <w:rPr>
          <w:rFonts w:hAnsi="Times New Roman" w:cs="Times New Roman"/>
          <w:color w:val="000000"/>
          <w:sz w:val="24"/>
          <w:szCs w:val="24"/>
          <w:lang w:val="ru-RU"/>
        </w:rPr>
        <w:t>0,1</w:t>
      </w:r>
      <w:r w:rsidR="00B64EC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E31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>;</w:t>
      </w:r>
    </w:p>
    <w:p w:rsidR="00CB6A83" w:rsidRPr="009E3169" w:rsidRDefault="00CB6A83" w:rsidP="00CB6A8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E3169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Pr="009E316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77035" w:rsidRPr="009E316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64ECB">
        <w:rPr>
          <w:rFonts w:hAnsi="Times New Roman" w:cs="Times New Roman"/>
          <w:color w:val="000000"/>
          <w:sz w:val="24"/>
          <w:szCs w:val="24"/>
          <w:lang w:val="ru-RU"/>
        </w:rPr>
        <w:t>739</w:t>
      </w:r>
      <w:r w:rsidRPr="009E316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>.</w:t>
      </w:r>
    </w:p>
    <w:p w:rsidR="00CB6A83" w:rsidRPr="00426421" w:rsidRDefault="00CB6A83" w:rsidP="00CB6A83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9E316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 w:rsidRPr="009E3169">
        <w:rPr>
          <w:rFonts w:hAnsi="Times New Roman" w:cs="Times New Roman"/>
          <w:color w:val="000000"/>
          <w:sz w:val="24"/>
          <w:szCs w:val="24"/>
        </w:rPr>
        <w:t> </w:t>
      </w:r>
      <w:r w:rsidRPr="009E3169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CB6A83" w:rsidRPr="001E4E0C" w:rsidRDefault="00CB6A83" w:rsidP="00CB6A8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E4E0C"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 w:rsidRPr="001E4E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E0C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1E4E0C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1E4E0C"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 w:rsidRPr="001E4E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E0C"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CB6A83" w:rsidRPr="00E427B0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1E4E0C">
              <w:rPr>
                <w:lang w:val="ru-RU"/>
              </w:rPr>
              <w:br/>
            </w: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B64ECB" w:rsidP="00593397">
            <w:pPr>
              <w:rPr>
                <w:lang w:val="ru-RU"/>
              </w:rPr>
            </w:pPr>
            <w:r w:rsidRPr="00B64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B64ECB" w:rsidRDefault="00D230A3" w:rsidP="00593397">
            <w:pPr>
              <w:rPr>
                <w:lang w:val="ru-RU"/>
              </w:rPr>
            </w:pPr>
            <w:r>
              <w:rPr>
                <w:lang w:val="ru-RU"/>
              </w:rPr>
              <w:t>387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8B5ECE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B64ECB" w:rsidRDefault="008B5ECE" w:rsidP="00593397">
            <w:pPr>
              <w:rPr>
                <w:lang w:val="ru-RU"/>
              </w:rPr>
            </w:pPr>
            <w:r w:rsidRPr="00B64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8B5ECE" w:rsidP="00B64ECB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64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B64ECB" w:rsidRDefault="008B5ECE" w:rsidP="00B64ECB">
            <w:pPr>
              <w:rPr>
                <w:lang w:val="ru-RU"/>
              </w:rPr>
            </w:pPr>
            <w:r w:rsidRPr="00B64ECB">
              <w:rPr>
                <w:lang w:val="ru-RU"/>
              </w:rPr>
              <w:t>2</w:t>
            </w:r>
            <w:r w:rsidR="00B64ECB">
              <w:rPr>
                <w:lang w:val="ru-RU"/>
              </w:rPr>
              <w:t>49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8B5ECE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B64ECB" w:rsidRDefault="008B5ECE" w:rsidP="00B64ECB">
            <w:pPr>
              <w:rPr>
                <w:lang w:val="ru-RU"/>
              </w:rPr>
            </w:pPr>
            <w:r w:rsidRPr="00B64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64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026EA7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B64ECB" w:rsidRDefault="00B64ECB" w:rsidP="00593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026EA7" w:rsidP="00026EA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B64ECB" w:rsidRDefault="00B64ECB" w:rsidP="005933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B64ECB" w:rsidRDefault="00CB6A83" w:rsidP="00593397">
            <w:r w:rsidRPr="00B64EC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Pr>
              <w:rPr>
                <w:lang w:val="ru-RU"/>
              </w:rPr>
            </w:pPr>
            <w:r w:rsidRPr="001E4E0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B64ECB" w:rsidRDefault="00CB6A83" w:rsidP="00593397">
            <w:pPr>
              <w:rPr>
                <w:lang w:val="ru-RU"/>
              </w:rPr>
            </w:pPr>
            <w:r w:rsidRPr="00B64E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CB6A83" w:rsidRPr="006278BD" w:rsidRDefault="00CB6A83" w:rsidP="00CB6A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 w:rsidRPr="006278BD">
        <w:rPr>
          <w:rFonts w:hAnsi="Times New Roman" w:cs="Times New Roman"/>
          <w:color w:val="000000"/>
          <w:sz w:val="24"/>
          <w:szCs w:val="24"/>
        </w:rPr>
        <w:t> </w:t>
      </w: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CB6A83" w:rsidRPr="006278BD" w:rsidRDefault="00CB6A83" w:rsidP="00CB6A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 w:rsidRPr="006278BD">
        <w:rPr>
          <w:rFonts w:hAnsi="Times New Roman" w:cs="Times New Roman"/>
          <w:color w:val="000000"/>
          <w:sz w:val="24"/>
          <w:szCs w:val="24"/>
        </w:rPr>
        <w:t> </w:t>
      </w: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— 3</w:t>
      </w:r>
      <w:r w:rsidRPr="006278BD">
        <w:rPr>
          <w:rFonts w:hAnsi="Times New Roman" w:cs="Times New Roman"/>
          <w:color w:val="000000"/>
          <w:sz w:val="24"/>
          <w:szCs w:val="24"/>
        </w:rPr>
        <w:t> </w:t>
      </w: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C045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6278BD">
        <w:rPr>
          <w:rFonts w:hAnsi="Times New Roman" w:cs="Times New Roman"/>
          <w:color w:val="000000"/>
          <w:sz w:val="24"/>
          <w:szCs w:val="24"/>
        </w:rPr>
        <w:t> </w:t>
      </w: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CB6A83" w:rsidRPr="002B12E1" w:rsidRDefault="00CB6A83" w:rsidP="00CB6A83">
      <w:pPr>
        <w:rPr>
          <w:lang w:val="ru-RU"/>
        </w:rPr>
      </w:pP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достаточная. </w:t>
      </w: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A4E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A6A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1198E" w:rsidRPr="00AC6732" w:rsidRDefault="00A1198E" w:rsidP="00A1198E">
      <w:pPr>
        <w:rPr>
          <w:color w:val="000000"/>
          <w:sz w:val="24"/>
          <w:szCs w:val="24"/>
          <w:lang w:val="ru-RU"/>
        </w:rPr>
      </w:pPr>
      <w:r w:rsidRPr="00A1198E">
        <w:rPr>
          <w:rFonts w:ascii="Times New Roman" w:hAnsi="Times New Roman" w:cs="Times New Roman"/>
          <w:sz w:val="24"/>
          <w:szCs w:val="24"/>
          <w:lang w:val="ru-RU"/>
        </w:rPr>
        <w:t>Школа расположена в двухэтажном кирпичном здании, где находятся все учебные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кабинеты. 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r w:rsidRPr="00AC6732">
        <w:rPr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A1198E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учебные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кабинеты</w:t>
      </w:r>
      <w:proofErr w:type="spellEnd"/>
      <w:r>
        <w:rPr>
          <w:color w:val="000000"/>
          <w:sz w:val="24"/>
          <w:szCs w:val="24"/>
        </w:rPr>
        <w:t xml:space="preserve"> – </w:t>
      </w:r>
      <w:r w:rsidR="008144EE">
        <w:rPr>
          <w:color w:val="000000"/>
          <w:sz w:val="24"/>
          <w:szCs w:val="24"/>
          <w:lang w:val="ru-RU"/>
        </w:rPr>
        <w:t xml:space="preserve"> </w:t>
      </w:r>
      <w:r w:rsidR="00CF5B46">
        <w:rPr>
          <w:color w:val="000000"/>
          <w:sz w:val="24"/>
          <w:szCs w:val="24"/>
          <w:lang w:val="ru-RU"/>
        </w:rPr>
        <w:t xml:space="preserve">6 </w:t>
      </w:r>
      <w:r w:rsidR="008144EE">
        <w:rPr>
          <w:color w:val="000000"/>
          <w:sz w:val="24"/>
          <w:szCs w:val="24"/>
          <w:lang w:val="ru-RU"/>
        </w:rPr>
        <w:t>к.</w:t>
      </w:r>
    </w:p>
    <w:p w:rsidR="003B6F3A" w:rsidRPr="003B6F3A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3B6F3A">
        <w:rPr>
          <w:color w:val="000000"/>
          <w:sz w:val="24"/>
          <w:szCs w:val="24"/>
        </w:rPr>
        <w:t>компьютерный</w:t>
      </w:r>
      <w:proofErr w:type="spellEnd"/>
      <w:r w:rsidRPr="003B6F3A">
        <w:rPr>
          <w:color w:val="000000"/>
          <w:sz w:val="24"/>
          <w:szCs w:val="24"/>
        </w:rPr>
        <w:t xml:space="preserve"> </w:t>
      </w:r>
      <w:proofErr w:type="spellStart"/>
      <w:r w:rsidRPr="003B6F3A">
        <w:rPr>
          <w:color w:val="000000"/>
          <w:sz w:val="24"/>
          <w:szCs w:val="24"/>
        </w:rPr>
        <w:t>класс</w:t>
      </w:r>
      <w:proofErr w:type="spellEnd"/>
      <w:r w:rsidRPr="003B6F3A">
        <w:rPr>
          <w:color w:val="000000"/>
          <w:sz w:val="24"/>
          <w:szCs w:val="24"/>
        </w:rPr>
        <w:t xml:space="preserve">, </w:t>
      </w:r>
    </w:p>
    <w:p w:rsidR="00A1198E" w:rsidRPr="003B6F3A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3B6F3A">
        <w:rPr>
          <w:color w:val="000000"/>
          <w:sz w:val="24"/>
          <w:szCs w:val="24"/>
        </w:rPr>
        <w:t>мастерская</w:t>
      </w:r>
      <w:proofErr w:type="spellEnd"/>
      <w:r w:rsidRPr="003B6F3A">
        <w:rPr>
          <w:color w:val="000000"/>
          <w:sz w:val="24"/>
          <w:szCs w:val="24"/>
        </w:rPr>
        <w:t xml:space="preserve">, </w:t>
      </w:r>
    </w:p>
    <w:p w:rsidR="00A1198E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спортивный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зал</w:t>
      </w:r>
      <w:proofErr w:type="spellEnd"/>
      <w:r>
        <w:rPr>
          <w:color w:val="000000"/>
          <w:sz w:val="24"/>
          <w:szCs w:val="24"/>
        </w:rPr>
        <w:t xml:space="preserve">, </w:t>
      </w:r>
    </w:p>
    <w:p w:rsidR="00A1198E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библиотека</w:t>
      </w:r>
      <w:proofErr w:type="spellEnd"/>
      <w:r>
        <w:rPr>
          <w:color w:val="000000"/>
          <w:sz w:val="24"/>
          <w:szCs w:val="24"/>
        </w:rPr>
        <w:t xml:space="preserve">, </w:t>
      </w:r>
    </w:p>
    <w:p w:rsidR="00A1198E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столовая</w:t>
      </w:r>
      <w:proofErr w:type="spellEnd"/>
      <w:r>
        <w:rPr>
          <w:color w:val="000000"/>
          <w:sz w:val="24"/>
          <w:szCs w:val="24"/>
        </w:rPr>
        <w:t xml:space="preserve"> ( </w:t>
      </w:r>
      <w:proofErr w:type="spellStart"/>
      <w:r>
        <w:rPr>
          <w:color w:val="000000"/>
          <w:sz w:val="24"/>
          <w:szCs w:val="24"/>
        </w:rPr>
        <w:t>посадочных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мест</w:t>
      </w:r>
      <w:proofErr w:type="spellEnd"/>
      <w:r>
        <w:rPr>
          <w:color w:val="000000"/>
          <w:sz w:val="24"/>
          <w:szCs w:val="24"/>
        </w:rPr>
        <w:t>);</w:t>
      </w:r>
    </w:p>
    <w:p w:rsidR="00A1198E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учительская</w:t>
      </w:r>
      <w:proofErr w:type="spellEnd"/>
      <w:r>
        <w:rPr>
          <w:color w:val="000000"/>
          <w:sz w:val="24"/>
          <w:szCs w:val="24"/>
        </w:rPr>
        <w:t xml:space="preserve">, 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</w:t>
      </w:r>
      <w:r w:rsidR="00CF5B4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CF5B46" w:rsidRPr="00CF5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B46" w:rsidRPr="00BC56A4"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="00CF5B46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компьютерный класс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r w:rsidR="00CF5B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</w:t>
      </w:r>
      <w:r w:rsidR="00CF5B46">
        <w:rPr>
          <w:rFonts w:hAnsi="Times New Roman" w:cs="Times New Roman"/>
          <w:color w:val="000000"/>
          <w:sz w:val="24"/>
          <w:szCs w:val="24"/>
          <w:lang w:val="ru-RU"/>
        </w:rPr>
        <w:t>, библиотека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5B46">
        <w:rPr>
          <w:rFonts w:hAnsi="Times New Roman" w:cs="Times New Roman"/>
          <w:color w:val="000000"/>
          <w:sz w:val="24"/>
          <w:szCs w:val="24"/>
          <w:lang w:val="ru-RU"/>
        </w:rPr>
        <w:t>мастерская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2BF5" w:rsidRPr="00302BF5" w:rsidRDefault="00E062F0">
      <w:pPr>
        <w:rPr>
          <w:rFonts w:hAnsi="Times New Roman" w:cs="Times New Roman"/>
          <w:sz w:val="24"/>
          <w:szCs w:val="24"/>
          <w:lang w:val="ru-RU"/>
        </w:rPr>
      </w:pPr>
      <w:r w:rsidRPr="00302BF5">
        <w:rPr>
          <w:rFonts w:hAnsi="Times New Roman" w:cs="Times New Roman"/>
          <w:sz w:val="24"/>
          <w:szCs w:val="24"/>
          <w:lang w:val="ru-RU"/>
        </w:rPr>
        <w:t>По итогам предыдущего самообследования провели закупку недостающего оборудования в соответствии с</w:t>
      </w:r>
      <w:r w:rsidRPr="00302BF5">
        <w:rPr>
          <w:rFonts w:hAnsi="Times New Roman" w:cs="Times New Roman"/>
          <w:sz w:val="24"/>
          <w:szCs w:val="24"/>
        </w:rPr>
        <w:t> </w:t>
      </w:r>
      <w:r w:rsidRPr="00302BF5">
        <w:rPr>
          <w:rFonts w:hAnsi="Times New Roman" w:cs="Times New Roman"/>
          <w:sz w:val="24"/>
          <w:szCs w:val="24"/>
          <w:lang w:val="ru-RU"/>
        </w:rPr>
        <w:t>Перечнем средств обучения и</w:t>
      </w:r>
      <w:r w:rsidRPr="00302BF5">
        <w:rPr>
          <w:rFonts w:hAnsi="Times New Roman" w:cs="Times New Roman"/>
          <w:sz w:val="24"/>
          <w:szCs w:val="24"/>
        </w:rPr>
        <w:t> </w:t>
      </w:r>
      <w:r w:rsidRPr="00302BF5">
        <w:rPr>
          <w:rFonts w:hAnsi="Times New Roman" w:cs="Times New Roman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302BF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02BF5">
        <w:rPr>
          <w:rFonts w:hAnsi="Times New Roman" w:cs="Times New Roman"/>
          <w:sz w:val="24"/>
          <w:szCs w:val="24"/>
          <w:lang w:val="ru-RU"/>
        </w:rPr>
        <w:t xml:space="preserve"> от</w:t>
      </w:r>
      <w:r w:rsidRPr="00302BF5">
        <w:rPr>
          <w:rFonts w:hAnsi="Times New Roman" w:cs="Times New Roman"/>
          <w:sz w:val="24"/>
          <w:szCs w:val="24"/>
        </w:rPr>
        <w:t> </w:t>
      </w:r>
      <w:r w:rsidRPr="00302BF5">
        <w:rPr>
          <w:rFonts w:hAnsi="Times New Roman" w:cs="Times New Roman"/>
          <w:sz w:val="24"/>
          <w:szCs w:val="24"/>
          <w:lang w:val="ru-RU"/>
        </w:rPr>
        <w:t>23.08.2021 №</w:t>
      </w:r>
      <w:r w:rsidRPr="00302BF5">
        <w:rPr>
          <w:rFonts w:hAnsi="Times New Roman" w:cs="Times New Roman"/>
          <w:sz w:val="24"/>
          <w:szCs w:val="24"/>
        </w:rPr>
        <w:t> </w:t>
      </w:r>
      <w:r w:rsidRPr="00302BF5">
        <w:rPr>
          <w:rFonts w:hAnsi="Times New Roman" w:cs="Times New Roman"/>
          <w:sz w:val="24"/>
          <w:szCs w:val="24"/>
          <w:lang w:val="ru-RU"/>
        </w:rPr>
        <w:t xml:space="preserve">590. </w:t>
      </w:r>
    </w:p>
    <w:p w:rsidR="00AD2161" w:rsidRPr="00302BF5" w:rsidRDefault="00302BF5">
      <w:pPr>
        <w:rPr>
          <w:rFonts w:hAnsi="Times New Roman" w:cs="Times New Roman"/>
          <w:sz w:val="24"/>
          <w:szCs w:val="24"/>
          <w:lang w:val="ru-RU"/>
        </w:rPr>
      </w:pPr>
      <w:r w:rsidRPr="00302BF5">
        <w:rPr>
          <w:rFonts w:hAnsi="Times New Roman" w:cs="Times New Roman"/>
          <w:sz w:val="24"/>
          <w:szCs w:val="24"/>
          <w:lang w:val="ru-RU"/>
        </w:rPr>
        <w:t>Приобрели:</w:t>
      </w:r>
    </w:p>
    <w:p w:rsidR="00302BF5" w:rsidRPr="00BA6A4E" w:rsidRDefault="00BA6A4E" w:rsidP="00302BF5">
      <w:pPr>
        <w:pStyle w:val="a5"/>
        <w:numPr>
          <w:ilvl w:val="0"/>
          <w:numId w:val="15"/>
        </w:numPr>
        <w:rPr>
          <w:rFonts w:hAnsi="Times New Roman" w:cs="Times New Roman"/>
          <w:sz w:val="24"/>
          <w:szCs w:val="24"/>
        </w:rPr>
      </w:pPr>
      <w:r w:rsidRPr="00BA6A4E">
        <w:rPr>
          <w:rFonts w:hAnsi="Times New Roman" w:cs="Times New Roman"/>
          <w:sz w:val="24"/>
          <w:szCs w:val="24"/>
        </w:rPr>
        <w:t>Наборы музыкальных инструментов для уроков музыки</w:t>
      </w:r>
    </w:p>
    <w:p w:rsidR="00302BF5" w:rsidRDefault="0023483C" w:rsidP="00302BF5">
      <w:pPr>
        <w:pStyle w:val="a5"/>
        <w:numPr>
          <w:ilvl w:val="0"/>
          <w:numId w:val="15"/>
        </w:numPr>
        <w:rPr>
          <w:rFonts w:hAnsi="Times New Roman" w:cs="Times New Roman"/>
          <w:sz w:val="24"/>
          <w:szCs w:val="24"/>
        </w:rPr>
      </w:pPr>
      <w:r w:rsidRPr="0023483C">
        <w:rPr>
          <w:rFonts w:hAnsi="Times New Roman" w:cs="Times New Roman"/>
          <w:sz w:val="24"/>
          <w:szCs w:val="24"/>
        </w:rPr>
        <w:t>Книжные ш</w:t>
      </w:r>
      <w:r w:rsidR="00302BF5" w:rsidRPr="0023483C">
        <w:rPr>
          <w:rFonts w:hAnsi="Times New Roman" w:cs="Times New Roman"/>
          <w:sz w:val="24"/>
          <w:szCs w:val="24"/>
        </w:rPr>
        <w:t>каф</w:t>
      </w:r>
      <w:r w:rsidR="00C97CCA" w:rsidRPr="0023483C">
        <w:rPr>
          <w:rFonts w:hAnsi="Times New Roman" w:cs="Times New Roman"/>
          <w:sz w:val="24"/>
          <w:szCs w:val="24"/>
        </w:rPr>
        <w:t>ы</w:t>
      </w:r>
      <w:r w:rsidR="00302BF5" w:rsidRPr="0023483C">
        <w:rPr>
          <w:rFonts w:hAnsi="Times New Roman" w:cs="Times New Roman"/>
          <w:sz w:val="24"/>
          <w:szCs w:val="24"/>
        </w:rPr>
        <w:t xml:space="preserve"> </w:t>
      </w:r>
      <w:r w:rsidR="00C97CCA" w:rsidRPr="0023483C">
        <w:rPr>
          <w:rFonts w:hAnsi="Times New Roman" w:cs="Times New Roman"/>
          <w:sz w:val="24"/>
          <w:szCs w:val="24"/>
        </w:rPr>
        <w:t xml:space="preserve">для </w:t>
      </w:r>
      <w:r w:rsidR="00302BF5" w:rsidRPr="0023483C">
        <w:rPr>
          <w:rFonts w:hAnsi="Times New Roman" w:cs="Times New Roman"/>
          <w:sz w:val="24"/>
          <w:szCs w:val="24"/>
        </w:rPr>
        <w:t xml:space="preserve"> </w:t>
      </w:r>
      <w:r w:rsidRPr="0023483C">
        <w:rPr>
          <w:rFonts w:hAnsi="Times New Roman" w:cs="Times New Roman"/>
          <w:sz w:val="24"/>
          <w:szCs w:val="24"/>
        </w:rPr>
        <w:t>библиотеки</w:t>
      </w:r>
    </w:p>
    <w:p w:rsidR="0023483C" w:rsidRPr="0023483C" w:rsidRDefault="0023483C" w:rsidP="0023483C">
      <w:pPr>
        <w:pStyle w:val="a5"/>
        <w:rPr>
          <w:rFonts w:hAnsi="Times New Roman" w:cs="Times New Roman"/>
          <w:sz w:val="24"/>
          <w:szCs w:val="24"/>
        </w:rPr>
      </w:pP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0730" w:rsidRPr="00E00730">
        <w:rPr>
          <w:rFonts w:hAnsi="Times New Roman" w:cs="Times New Roman"/>
          <w:sz w:val="24"/>
          <w:szCs w:val="24"/>
          <w:lang w:val="ru-RU"/>
        </w:rPr>
        <w:t>10.04.2020</w:t>
      </w:r>
      <w:r w:rsidRPr="00E0073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6A4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</w:t>
      </w:r>
      <w:proofErr w:type="spellStart"/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r w:rsidR="00BA6A4E">
        <w:rPr>
          <w:rFonts w:hAnsi="Times New Roman" w:cs="Times New Roman"/>
          <w:color w:val="000000"/>
          <w:sz w:val="24"/>
          <w:szCs w:val="24"/>
          <w:lang w:val="ru-RU"/>
        </w:rPr>
        <w:t>выше среднего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EC1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</w:t>
      </w:r>
      <w:r w:rsidR="00BA6A4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B464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5A32D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A32D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AD2161" w:rsidRPr="00BC56A4" w:rsidRDefault="00AB46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Школе дистанционное обучение применяется только по необходимости (карантин, продолжительная болезнь ребенка). 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A32D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мониторинг удовлетворенности родителей и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6805E7" w:rsidRPr="00F307DB" w:rsidRDefault="006805E7">
      <w:pPr>
        <w:rPr>
          <w:lang w:val="ru-RU"/>
        </w:rPr>
      </w:pP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5A32D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D21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246E4C" w:rsidRDefault="005A32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363B8B" w:rsidRDefault="006E13B8" w:rsidP="00F75E7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A32D0">
              <w:rPr>
                <w:lang w:val="ru-RU"/>
              </w:rPr>
              <w:t>2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363B8B" w:rsidRDefault="006E13B8" w:rsidP="00F75E7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A32D0">
              <w:rPr>
                <w:lang w:val="ru-RU"/>
              </w:rPr>
              <w:t>3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363B8B" w:rsidRDefault="005A32D0" w:rsidP="005A32D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63B8B">
              <w:rPr>
                <w:lang w:val="ru-RU"/>
              </w:rPr>
              <w:t xml:space="preserve"> (</w:t>
            </w:r>
            <w:r>
              <w:rPr>
                <w:lang w:val="ru-RU"/>
              </w:rPr>
              <w:t>24</w:t>
            </w:r>
            <w:r w:rsidR="00363B8B">
              <w:rPr>
                <w:lang w:val="ru-RU"/>
              </w:rPr>
              <w:t>%)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8144EE" w:rsidRDefault="005A32D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8144EE" w:rsidRDefault="005A32D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8A265E" w:rsidRDefault="005A32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75E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Pr="00BC56A4" w:rsidRDefault="00F75E7D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Default="00F75E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Pr="008A265E" w:rsidRDefault="005A32D0" w:rsidP="00F07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75E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Pr="00BC56A4" w:rsidRDefault="00F75E7D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Default="00F75E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Pr="005A32D0" w:rsidRDefault="005A32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BC56A4" w:rsidRDefault="006E77DB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EE5FE9" w:rsidRDefault="006E77DB">
            <w:proofErr w:type="spellStart"/>
            <w:r w:rsidRPr="00EE5FE9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EE5FE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5FE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E5FE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8A265E" w:rsidRDefault="005A32D0" w:rsidP="00F07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BC56A4" w:rsidRDefault="006E77DB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5A32D0" w:rsidP="005A32D0"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6E77DB" w:rsidRPr="008144E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6E77DB" w:rsidRPr="008144E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BC56A4" w:rsidRDefault="006E77DB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7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363B8B" w:rsidRDefault="006E77DB">
            <w:pPr>
              <w:rPr>
                <w:lang w:val="ru-RU"/>
              </w:rPr>
            </w:pPr>
            <w:r>
              <w:rPr>
                <w:lang w:val="ru-RU"/>
              </w:rPr>
              <w:t xml:space="preserve">- муниципального уровня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363B8B" w:rsidRDefault="00D92FA4" w:rsidP="00D92FA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="006E77DB" w:rsidRPr="00EE5F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  <w:r w:rsidR="006E77DB" w:rsidRPr="00EE5FE9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 w:rsidRPr="00B13A7C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 w:rsidRPr="00B13A7C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 w:rsidRPr="00B13A7C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BC56A4" w:rsidRDefault="006E77DB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8A265E" w:rsidRDefault="00C57320" w:rsidP="00F07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246E4C" w:rsidRDefault="00D92F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246E4C" w:rsidRDefault="00D92F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246E4C" w:rsidRDefault="00D92F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246E4C" w:rsidRDefault="00D92F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8A265E" w:rsidRDefault="00C57320" w:rsidP="00F07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 w:rsidP="00C573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 w:rsidP="00C573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985CBD" w:rsidRDefault="00C57320">
            <w:pPr>
              <w:rPr>
                <w:color w:val="FF0000"/>
              </w:rPr>
            </w:pPr>
            <w:r w:rsidRPr="00CC5724">
              <w:rPr>
                <w:rFonts w:hAnsi="Times New Roman" w:cs="Times New Roman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985CBD" w:rsidRDefault="00C57320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985CBD" w:rsidRDefault="00C57320" w:rsidP="00C57320">
            <w:pPr>
              <w:rPr>
                <w:color w:val="FF0000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CC572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  <w:r w:rsidRPr="00CC572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 w:rsidP="00A51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51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8A265E" w:rsidRDefault="00A51FA5" w:rsidP="00F07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 w:rsidP="00A51FA5">
            <w:r w:rsidRPr="001C5A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C5A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C5A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1C5A3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 w:rsidP="00A51FA5">
            <w:bookmarkStart w:id="0" w:name="_GoBack"/>
            <w:bookmarkEnd w:id="0"/>
            <w:r w:rsidRPr="0023483C">
              <w:rPr>
                <w:rFonts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23483C">
              <w:rPr>
                <w:rFonts w:hAnsi="Times New Roman" w:cs="Times New Roman"/>
                <w:sz w:val="24"/>
                <w:szCs w:val="24"/>
              </w:rPr>
              <w:t>(</w:t>
            </w:r>
            <w:r w:rsidRPr="0023483C"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  <w:r w:rsidRPr="0023483C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51F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45437B" w:rsidRDefault="00A51FA5" w:rsidP="00292790">
            <w:pPr>
              <w:rPr>
                <w:color w:val="FF0000"/>
                <w:lang w:val="ru-RU"/>
              </w:rPr>
            </w:pPr>
            <w:r w:rsidRPr="0045437B">
              <w:rPr>
                <w:rFonts w:hAnsi="Times New Roman" w:cs="Times New Roman"/>
                <w:sz w:val="24"/>
                <w:szCs w:val="24"/>
                <w:lang w:val="ru-RU"/>
              </w:rPr>
              <w:t>0,</w:t>
            </w:r>
            <w:r w:rsidR="0029279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593397" w:rsidRDefault="00A51FA5">
            <w:proofErr w:type="spellStart"/>
            <w:r w:rsidRPr="00593397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593397" w:rsidRDefault="00C37B96"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51FA5" w:rsidRPr="00593397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3C23C8" w:rsidRDefault="00A51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C5724" w:rsidRDefault="00A51FA5">
            <w:r w:rsidRPr="00CC5724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A51F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C5724" w:rsidRDefault="00A51FA5">
            <w:proofErr w:type="spellStart"/>
            <w:r w:rsidRPr="00CC572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37B96" w:rsidRDefault="00C37B9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C5724" w:rsidRDefault="00A51FA5">
            <w:proofErr w:type="spellStart"/>
            <w:r w:rsidRPr="00CC572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37B96" w:rsidRDefault="00C37B9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C5724" w:rsidRDefault="00A51FA5">
            <w:r w:rsidRPr="00CC5724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3C23C8" w:rsidRDefault="001C5A30">
            <w:pPr>
              <w:rPr>
                <w:color w:val="FF0000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A51FA5" w:rsidRPr="00CC572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1FA5" w:rsidRPr="00CC5724">
              <w:rPr>
                <w:rFonts w:hAnsi="Times New Roman" w:cs="Times New Roman"/>
                <w:sz w:val="24"/>
                <w:szCs w:val="24"/>
              </w:rPr>
              <w:t>(100%)</w:t>
            </w:r>
          </w:p>
        </w:tc>
      </w:tr>
    </w:tbl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AD2161" w:rsidRPr="00BC56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10">
    <w:altName w:val="Times New Roman"/>
    <w:charset w:val="00"/>
    <w:family w:val="auto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4"/>
    <w:lvl w:ilvl="0">
      <w:start w:val="1"/>
      <w:numFmt w:val="bullet"/>
      <w:lvlText w:val=""/>
      <w:lvlJc w:val="left"/>
      <w:pPr>
        <w:tabs>
          <w:tab w:val="num" w:pos="0"/>
        </w:tabs>
        <w:ind w:left="114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8"/>
    <w:lvl w:ilvl="0">
      <w:start w:val="1"/>
      <w:numFmt w:val="bullet"/>
      <w:lvlText w:val=""/>
      <w:lvlJc w:val="left"/>
      <w:pPr>
        <w:tabs>
          <w:tab w:val="num" w:pos="0"/>
        </w:tabs>
        <w:ind w:left="15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13A2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CD5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214BB"/>
    <w:multiLevelType w:val="hybridMultilevel"/>
    <w:tmpl w:val="ECCCFA94"/>
    <w:lvl w:ilvl="0" w:tplc="AAB0CCC4">
      <w:numFmt w:val="bullet"/>
      <w:lvlText w:val=""/>
      <w:lvlJc w:val="left"/>
      <w:pPr>
        <w:ind w:left="735" w:hanging="375"/>
      </w:pPr>
      <w:rPr>
        <w:rFonts w:ascii="Symbol" w:eastAsiaTheme="minorEastAsia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D0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977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B46C0C"/>
    <w:multiLevelType w:val="hybridMultilevel"/>
    <w:tmpl w:val="5A502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247061AC">
      <w:numFmt w:val="none"/>
      <w:lvlText w:val=""/>
      <w:lvlJc w:val="left"/>
      <w:pPr>
        <w:tabs>
          <w:tab w:val="num" w:pos="360"/>
        </w:tabs>
      </w:pPr>
    </w:lvl>
    <w:lvl w:ilvl="2" w:tplc="9CCA9176">
      <w:numFmt w:val="none"/>
      <w:lvlText w:val=""/>
      <w:lvlJc w:val="left"/>
      <w:pPr>
        <w:tabs>
          <w:tab w:val="num" w:pos="360"/>
        </w:tabs>
      </w:pPr>
    </w:lvl>
    <w:lvl w:ilvl="3" w:tplc="E1C4DDA2">
      <w:numFmt w:val="none"/>
      <w:lvlText w:val=""/>
      <w:lvlJc w:val="left"/>
      <w:pPr>
        <w:tabs>
          <w:tab w:val="num" w:pos="360"/>
        </w:tabs>
      </w:pPr>
    </w:lvl>
    <w:lvl w:ilvl="4" w:tplc="324E424C">
      <w:numFmt w:val="none"/>
      <w:lvlText w:val=""/>
      <w:lvlJc w:val="left"/>
      <w:pPr>
        <w:tabs>
          <w:tab w:val="num" w:pos="360"/>
        </w:tabs>
      </w:pPr>
    </w:lvl>
    <w:lvl w:ilvl="5" w:tplc="C686B8B6">
      <w:numFmt w:val="none"/>
      <w:lvlText w:val=""/>
      <w:lvlJc w:val="left"/>
      <w:pPr>
        <w:tabs>
          <w:tab w:val="num" w:pos="360"/>
        </w:tabs>
      </w:pPr>
    </w:lvl>
    <w:lvl w:ilvl="6" w:tplc="9FE46FAA">
      <w:numFmt w:val="none"/>
      <w:lvlText w:val=""/>
      <w:lvlJc w:val="left"/>
      <w:pPr>
        <w:tabs>
          <w:tab w:val="num" w:pos="360"/>
        </w:tabs>
      </w:pPr>
    </w:lvl>
    <w:lvl w:ilvl="7" w:tplc="3FBC6786">
      <w:numFmt w:val="none"/>
      <w:lvlText w:val=""/>
      <w:lvlJc w:val="left"/>
      <w:pPr>
        <w:tabs>
          <w:tab w:val="num" w:pos="360"/>
        </w:tabs>
      </w:pPr>
    </w:lvl>
    <w:lvl w:ilvl="8" w:tplc="DD42C8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316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C2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197304"/>
    <w:multiLevelType w:val="hybridMultilevel"/>
    <w:tmpl w:val="81FC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74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D57A5"/>
    <w:multiLevelType w:val="multilevel"/>
    <w:tmpl w:val="3586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62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A5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653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65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432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74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D5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E1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5"/>
  </w:num>
  <w:num w:numId="5">
    <w:abstractNumId w:val="7"/>
  </w:num>
  <w:num w:numId="6">
    <w:abstractNumId w:val="22"/>
  </w:num>
  <w:num w:numId="7">
    <w:abstractNumId w:val="5"/>
  </w:num>
  <w:num w:numId="8">
    <w:abstractNumId w:val="19"/>
  </w:num>
  <w:num w:numId="9">
    <w:abstractNumId w:val="18"/>
  </w:num>
  <w:num w:numId="10">
    <w:abstractNumId w:val="4"/>
  </w:num>
  <w:num w:numId="11">
    <w:abstractNumId w:val="10"/>
  </w:num>
  <w:num w:numId="12">
    <w:abstractNumId w:val="21"/>
  </w:num>
  <w:num w:numId="13">
    <w:abstractNumId w:val="20"/>
  </w:num>
  <w:num w:numId="14">
    <w:abstractNumId w:val="6"/>
  </w:num>
  <w:num w:numId="15">
    <w:abstractNumId w:val="12"/>
  </w:num>
  <w:num w:numId="16">
    <w:abstractNumId w:val="16"/>
  </w:num>
  <w:num w:numId="17">
    <w:abstractNumId w:val="13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8C4"/>
    <w:rsid w:val="00026EA7"/>
    <w:rsid w:val="000340DE"/>
    <w:rsid w:val="00050594"/>
    <w:rsid w:val="00060BE7"/>
    <w:rsid w:val="000646CD"/>
    <w:rsid w:val="00064EC1"/>
    <w:rsid w:val="00097D96"/>
    <w:rsid w:val="000E69A6"/>
    <w:rsid w:val="00133AE9"/>
    <w:rsid w:val="00151AB6"/>
    <w:rsid w:val="001A75E7"/>
    <w:rsid w:val="001B23A9"/>
    <w:rsid w:val="001B5CAB"/>
    <w:rsid w:val="001B6864"/>
    <w:rsid w:val="001C5A30"/>
    <w:rsid w:val="001E4E0C"/>
    <w:rsid w:val="001F1BC3"/>
    <w:rsid w:val="001F7744"/>
    <w:rsid w:val="002329A6"/>
    <w:rsid w:val="0023483C"/>
    <w:rsid w:val="00246E4C"/>
    <w:rsid w:val="00292790"/>
    <w:rsid w:val="002D0049"/>
    <w:rsid w:val="002D33B1"/>
    <w:rsid w:val="002D3591"/>
    <w:rsid w:val="00300D63"/>
    <w:rsid w:val="00302BF5"/>
    <w:rsid w:val="00322FAE"/>
    <w:rsid w:val="003514A0"/>
    <w:rsid w:val="00363B8B"/>
    <w:rsid w:val="003A45A3"/>
    <w:rsid w:val="003A4BA4"/>
    <w:rsid w:val="003B602A"/>
    <w:rsid w:val="003B6F3A"/>
    <w:rsid w:val="003C23C8"/>
    <w:rsid w:val="00401BB1"/>
    <w:rsid w:val="00426421"/>
    <w:rsid w:val="00437DF7"/>
    <w:rsid w:val="0045437B"/>
    <w:rsid w:val="00454D99"/>
    <w:rsid w:val="004700F1"/>
    <w:rsid w:val="00485955"/>
    <w:rsid w:val="00496196"/>
    <w:rsid w:val="004B5146"/>
    <w:rsid w:val="004D5EDC"/>
    <w:rsid w:val="004F7E17"/>
    <w:rsid w:val="00516914"/>
    <w:rsid w:val="005656B4"/>
    <w:rsid w:val="005866C4"/>
    <w:rsid w:val="00593397"/>
    <w:rsid w:val="00594855"/>
    <w:rsid w:val="005A05CE"/>
    <w:rsid w:val="005A220A"/>
    <w:rsid w:val="005A32D0"/>
    <w:rsid w:val="005A4C67"/>
    <w:rsid w:val="005C7248"/>
    <w:rsid w:val="0061335C"/>
    <w:rsid w:val="006278BD"/>
    <w:rsid w:val="00635466"/>
    <w:rsid w:val="00653AF6"/>
    <w:rsid w:val="006666D0"/>
    <w:rsid w:val="00670F17"/>
    <w:rsid w:val="006805E7"/>
    <w:rsid w:val="006B37B6"/>
    <w:rsid w:val="006D6855"/>
    <w:rsid w:val="006E13B8"/>
    <w:rsid w:val="006E77DB"/>
    <w:rsid w:val="0070184E"/>
    <w:rsid w:val="00704C72"/>
    <w:rsid w:val="00721D47"/>
    <w:rsid w:val="007A1628"/>
    <w:rsid w:val="007E2EFA"/>
    <w:rsid w:val="00801B34"/>
    <w:rsid w:val="00802646"/>
    <w:rsid w:val="00802B5F"/>
    <w:rsid w:val="0080766E"/>
    <w:rsid w:val="008144EE"/>
    <w:rsid w:val="0085482F"/>
    <w:rsid w:val="008A265E"/>
    <w:rsid w:val="008B5ECE"/>
    <w:rsid w:val="00902AB3"/>
    <w:rsid w:val="00905740"/>
    <w:rsid w:val="009428FB"/>
    <w:rsid w:val="00951A03"/>
    <w:rsid w:val="00951B93"/>
    <w:rsid w:val="0096541F"/>
    <w:rsid w:val="009807C2"/>
    <w:rsid w:val="00985CBD"/>
    <w:rsid w:val="00990A17"/>
    <w:rsid w:val="00994E86"/>
    <w:rsid w:val="009A5FA6"/>
    <w:rsid w:val="009E3169"/>
    <w:rsid w:val="009E43C7"/>
    <w:rsid w:val="00A1198E"/>
    <w:rsid w:val="00A4614B"/>
    <w:rsid w:val="00A51FA5"/>
    <w:rsid w:val="00A52234"/>
    <w:rsid w:val="00A73669"/>
    <w:rsid w:val="00AA725B"/>
    <w:rsid w:val="00AB464E"/>
    <w:rsid w:val="00AB7836"/>
    <w:rsid w:val="00AC265C"/>
    <w:rsid w:val="00AC555B"/>
    <w:rsid w:val="00AD2161"/>
    <w:rsid w:val="00B40941"/>
    <w:rsid w:val="00B64ECB"/>
    <w:rsid w:val="00B73A5A"/>
    <w:rsid w:val="00B7612A"/>
    <w:rsid w:val="00B82DF4"/>
    <w:rsid w:val="00BA3EFD"/>
    <w:rsid w:val="00BA6A4E"/>
    <w:rsid w:val="00BB36E0"/>
    <w:rsid w:val="00BC02ED"/>
    <w:rsid w:val="00BC56A4"/>
    <w:rsid w:val="00BD3FCC"/>
    <w:rsid w:val="00C04525"/>
    <w:rsid w:val="00C21EAE"/>
    <w:rsid w:val="00C23B9C"/>
    <w:rsid w:val="00C372E3"/>
    <w:rsid w:val="00C37B96"/>
    <w:rsid w:val="00C52BB0"/>
    <w:rsid w:val="00C57320"/>
    <w:rsid w:val="00C77035"/>
    <w:rsid w:val="00C930A8"/>
    <w:rsid w:val="00C97CCA"/>
    <w:rsid w:val="00CB6A83"/>
    <w:rsid w:val="00CC5724"/>
    <w:rsid w:val="00CD7B02"/>
    <w:rsid w:val="00CF5B46"/>
    <w:rsid w:val="00CF61C1"/>
    <w:rsid w:val="00D230A3"/>
    <w:rsid w:val="00D3333C"/>
    <w:rsid w:val="00D618BA"/>
    <w:rsid w:val="00D76A8F"/>
    <w:rsid w:val="00D92FA4"/>
    <w:rsid w:val="00D93EC1"/>
    <w:rsid w:val="00D9674A"/>
    <w:rsid w:val="00DF3867"/>
    <w:rsid w:val="00E00730"/>
    <w:rsid w:val="00E062F0"/>
    <w:rsid w:val="00E07C4F"/>
    <w:rsid w:val="00E1409B"/>
    <w:rsid w:val="00E427B0"/>
    <w:rsid w:val="00E438A1"/>
    <w:rsid w:val="00E474B5"/>
    <w:rsid w:val="00E52CCD"/>
    <w:rsid w:val="00E54B00"/>
    <w:rsid w:val="00E5789A"/>
    <w:rsid w:val="00E57D29"/>
    <w:rsid w:val="00E84FBE"/>
    <w:rsid w:val="00EE5FE9"/>
    <w:rsid w:val="00F01E19"/>
    <w:rsid w:val="00F0394F"/>
    <w:rsid w:val="00F04E19"/>
    <w:rsid w:val="00F0782B"/>
    <w:rsid w:val="00F12E02"/>
    <w:rsid w:val="00F2257B"/>
    <w:rsid w:val="00F307DB"/>
    <w:rsid w:val="00F654B7"/>
    <w:rsid w:val="00F75E7D"/>
    <w:rsid w:val="00F9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07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612A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6">
    <w:name w:val="Table Grid"/>
    <w:basedOn w:val="a1"/>
    <w:rsid w:val="00E062F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725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725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extended-textshort">
    <w:name w:val="extended-text__short"/>
    <w:basedOn w:val="a0"/>
    <w:rsid w:val="00F307DB"/>
  </w:style>
  <w:style w:type="paragraph" w:customStyle="1" w:styleId="11">
    <w:name w:val="Обычный (веб)1"/>
    <w:basedOn w:val="a"/>
    <w:rsid w:val="00F307DB"/>
    <w:pPr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F307DB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а1"/>
    <w:basedOn w:val="a"/>
    <w:rsid w:val="00F307DB"/>
    <w:pPr>
      <w:suppressAutoHyphens/>
      <w:spacing w:before="0" w:beforeAutospacing="0" w:after="0" w:afterAutospacing="0"/>
      <w:ind w:left="720"/>
      <w:contextualSpacing/>
    </w:pPr>
    <w:rPr>
      <w:rFonts w:ascii="Calibri" w:eastAsia="Calibri" w:hAnsi="Calibri" w:cs="font310"/>
      <w:lang w:val="ru-RU"/>
    </w:rPr>
  </w:style>
  <w:style w:type="character" w:customStyle="1" w:styleId="CharAttribute484">
    <w:name w:val="CharAttribute484"/>
    <w:uiPriority w:val="99"/>
    <w:rsid w:val="00AC265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C265C"/>
    <w:pPr>
      <w:spacing w:before="0" w:beforeAutospacing="0" w:after="0" w:afterAutospacing="0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990A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07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612A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6">
    <w:name w:val="Table Grid"/>
    <w:basedOn w:val="a1"/>
    <w:rsid w:val="00E062F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725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725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extended-textshort">
    <w:name w:val="extended-text__short"/>
    <w:basedOn w:val="a0"/>
    <w:rsid w:val="00F307DB"/>
  </w:style>
  <w:style w:type="paragraph" w:customStyle="1" w:styleId="11">
    <w:name w:val="Обычный (веб)1"/>
    <w:basedOn w:val="a"/>
    <w:rsid w:val="00F307DB"/>
    <w:pPr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F307DB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а1"/>
    <w:basedOn w:val="a"/>
    <w:rsid w:val="00F307DB"/>
    <w:pPr>
      <w:suppressAutoHyphens/>
      <w:spacing w:before="0" w:beforeAutospacing="0" w:after="0" w:afterAutospacing="0"/>
      <w:ind w:left="720"/>
      <w:contextualSpacing/>
    </w:pPr>
    <w:rPr>
      <w:rFonts w:ascii="Calibri" w:eastAsia="Calibri" w:hAnsi="Calibri" w:cs="font310"/>
      <w:lang w:val="ru-RU"/>
    </w:rPr>
  </w:style>
  <w:style w:type="character" w:customStyle="1" w:styleId="CharAttribute484">
    <w:name w:val="CharAttribute484"/>
    <w:uiPriority w:val="99"/>
    <w:rsid w:val="00AC265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C265C"/>
    <w:pPr>
      <w:spacing w:before="0" w:beforeAutospacing="0" w:after="0" w:afterAutospacing="0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990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4F40-006D-45E4-910A-F900B0F0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5855</Words>
  <Characters>33376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dc:description>Подготовлено экспертами Актион-МЦФЭР</dc:description>
  <cp:lastModifiedBy>учитель</cp:lastModifiedBy>
  <cp:revision>2</cp:revision>
  <cp:lastPrinted>2023-04-19T17:28:00Z</cp:lastPrinted>
  <dcterms:created xsi:type="dcterms:W3CDTF">2024-11-05T13:13:00Z</dcterms:created>
  <dcterms:modified xsi:type="dcterms:W3CDTF">2024-11-05T13:13:00Z</dcterms:modified>
</cp:coreProperties>
</file>